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967FC" w14:textId="4CD0E526" w:rsidR="00234AC7" w:rsidRPr="00C46AA4" w:rsidRDefault="007439FE" w:rsidP="00821A83">
      <w:pPr>
        <w:rPr>
          <w:sz w:val="2"/>
          <w:szCs w:val="2"/>
        </w:rPr>
      </w:pPr>
      <w:r>
        <w:rPr>
          <w:noProof/>
        </w:rPr>
        <w:drawing>
          <wp:anchor distT="0" distB="0" distL="114300" distR="114300" simplePos="0" relativeHeight="251665412" behindDoc="0" locked="0" layoutInCell="1" allowOverlap="1" wp14:anchorId="2FE62072" wp14:editId="747F2021">
            <wp:simplePos x="0" y="0"/>
            <wp:positionH relativeFrom="column">
              <wp:posOffset>-2417445</wp:posOffset>
            </wp:positionH>
            <wp:positionV relativeFrom="paragraph">
              <wp:posOffset>110546</wp:posOffset>
            </wp:positionV>
            <wp:extent cx="1860606" cy="604697"/>
            <wp:effectExtent l="0" t="0" r="6350" b="508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860606" cy="604697"/>
                    </a:xfrm>
                    <a:prstGeom prst="rect">
                      <a:avLst/>
                    </a:prstGeom>
                  </pic:spPr>
                </pic:pic>
              </a:graphicData>
            </a:graphic>
            <wp14:sizeRelH relativeFrom="margin">
              <wp14:pctWidth>0</wp14:pctWidth>
            </wp14:sizeRelH>
            <wp14:sizeRelV relativeFrom="margin">
              <wp14:pctHeight>0</wp14:pctHeight>
            </wp14:sizeRelV>
          </wp:anchor>
        </w:drawing>
      </w:r>
    </w:p>
    <w:p w14:paraId="42D04FE4" w14:textId="003AAA0A" w:rsidR="00A80382" w:rsidRPr="00C46AA4" w:rsidRDefault="000C6EC5" w:rsidP="00821A83">
      <w:pPr>
        <w:pStyle w:val="Heading1"/>
        <w:rPr>
          <w:i/>
        </w:rPr>
      </w:pPr>
      <w:r w:rsidRPr="000C6EC5">
        <w:t>SOFTWARE LICENSING RESOURCES FOR TRIBAL ENVIRONMENTAL PROFESSIONALS</w:t>
      </w:r>
    </w:p>
    <w:p w14:paraId="467906D2" w14:textId="70126A78" w:rsidR="004F5360" w:rsidRPr="00314380" w:rsidRDefault="009B3612" w:rsidP="002D29EB">
      <w:pPr>
        <w:pStyle w:val="Tagline"/>
        <w:rPr>
          <w:noProof w:val="0"/>
        </w:rPr>
      </w:pPr>
      <w:r w:rsidRPr="00C46AA4">
        <mc:AlternateContent>
          <mc:Choice Requires="wps">
            <w:drawing>
              <wp:anchor distT="0" distB="0" distL="114300" distR="114300" simplePos="0" relativeHeight="251658242" behindDoc="0" locked="0" layoutInCell="1" allowOverlap="1" wp14:anchorId="6CAC7875" wp14:editId="0BB47DE6">
                <wp:simplePos x="0" y="0"/>
                <wp:positionH relativeFrom="column">
                  <wp:posOffset>-2346325</wp:posOffset>
                </wp:positionH>
                <wp:positionV relativeFrom="page">
                  <wp:posOffset>973455</wp:posOffset>
                </wp:positionV>
                <wp:extent cx="1828800" cy="6400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6400800"/>
                        </a:xfrm>
                        <a:prstGeom prst="rect">
                          <a:avLst/>
                        </a:prstGeom>
                        <a:noFill/>
                        <a:ln w="6350">
                          <a:noFill/>
                        </a:ln>
                      </wps:spPr>
                      <wps:txbx>
                        <w:txbxContent>
                          <w:p w14:paraId="3A47F95E" w14:textId="77777777" w:rsidR="00064FCF" w:rsidRPr="002D4142" w:rsidRDefault="00064FCF" w:rsidP="0028642B">
                            <w:pPr>
                              <w:pStyle w:val="SidebarHeading"/>
                            </w:pPr>
                            <w:r w:rsidRPr="002D4142">
                              <w:t xml:space="preserve">Project Summary </w:t>
                            </w:r>
                          </w:p>
                          <w:p w14:paraId="76365B18" w14:textId="15C6A22D" w:rsidR="00064FCF" w:rsidRPr="00E50B85" w:rsidRDefault="00AB2327" w:rsidP="00903D2C">
                            <w:r w:rsidRPr="00AB2327">
                              <w:t>As tribal environmental programs incorporate more IT tools into their work, tribes need to plan to cover longer-term software operations and maintenance costs, including the license renewals and associated fees. This project is working through E-Enterprise to compile, create, and share best practices and resources to help plan for and support these investments and long-term costs.</w:t>
                            </w:r>
                          </w:p>
                          <w:p w14:paraId="261D0B38" w14:textId="4B30EC48" w:rsidR="00064FCF" w:rsidRPr="00AC1A2A" w:rsidRDefault="0020414B" w:rsidP="0028642B">
                            <w:pPr>
                              <w:pStyle w:val="SidebarHeading"/>
                            </w:pPr>
                            <w:r w:rsidRPr="00D81656">
                              <w:t xml:space="preserve">Project </w:t>
                            </w:r>
                            <w:r w:rsidRPr="009B3612">
                              <w:t>Leads</w:t>
                            </w:r>
                          </w:p>
                          <w:p w14:paraId="487E6D2A" w14:textId="2AE57409" w:rsidR="00AB2327" w:rsidRDefault="00AB2327" w:rsidP="00AB2327">
                            <w:pPr>
                              <w:pStyle w:val="SidebarName"/>
                            </w:pPr>
                            <w:r>
                              <w:t>Jessica Snyder</w:t>
                            </w:r>
                          </w:p>
                          <w:p w14:paraId="0F57C70C" w14:textId="7B47CF20" w:rsidR="00AB2327" w:rsidRPr="004B3AA4" w:rsidRDefault="00AB2327" w:rsidP="00AB2327">
                            <w:pPr>
                              <w:rPr>
                                <w:sz w:val="16"/>
                                <w:szCs w:val="18"/>
                              </w:rPr>
                            </w:pPr>
                            <w:r w:rsidRPr="004B3AA4">
                              <w:rPr>
                                <w:sz w:val="16"/>
                                <w:szCs w:val="18"/>
                              </w:rPr>
                              <w:t xml:space="preserve">U.S. EPA Office of E-Enterprise, Office of the Chief Financial Officer, </w:t>
                            </w:r>
                            <w:hyperlink r:id="rId14" w:history="1">
                              <w:r w:rsidRPr="004B3AA4">
                                <w:rPr>
                                  <w:rStyle w:val="Hyperlink"/>
                                  <w:sz w:val="16"/>
                                  <w:szCs w:val="18"/>
                                </w:rPr>
                                <w:t>snyder.jessica@epa.gov</w:t>
                              </w:r>
                            </w:hyperlink>
                            <w:r w:rsidRPr="004B3AA4">
                              <w:rPr>
                                <w:sz w:val="16"/>
                                <w:szCs w:val="18"/>
                              </w:rPr>
                              <w:t xml:space="preserve">, </w:t>
                            </w:r>
                            <w:r w:rsidR="008C2A5A" w:rsidRPr="004B3AA4">
                              <w:rPr>
                                <w:sz w:val="16"/>
                                <w:szCs w:val="18"/>
                              </w:rPr>
                              <w:br/>
                            </w:r>
                            <w:r w:rsidRPr="004B3AA4">
                              <w:rPr>
                                <w:sz w:val="16"/>
                                <w:szCs w:val="18"/>
                              </w:rPr>
                              <w:t>(202) 340-8395</w:t>
                            </w:r>
                          </w:p>
                          <w:p w14:paraId="3A6334CA" w14:textId="1542D1F3" w:rsidR="001339A3" w:rsidRPr="00D81656" w:rsidRDefault="00291213" w:rsidP="0028642B">
                            <w:pPr>
                              <w:pStyle w:val="SidebarHeading"/>
                            </w:pPr>
                            <w:r w:rsidRPr="00D81656">
                              <w:t>Resources</w:t>
                            </w:r>
                            <w:r w:rsidR="000C175B" w:rsidRPr="00D81656">
                              <w:t xml:space="preserve"> </w:t>
                            </w:r>
                          </w:p>
                          <w:p w14:paraId="5CA708F3" w14:textId="77777777" w:rsidR="00AB2327" w:rsidRPr="00AB2327" w:rsidRDefault="005463D7" w:rsidP="00AB2327">
                            <w:hyperlink r:id="rId15" w:history="1">
                              <w:r w:rsidR="00AB2327" w:rsidRPr="00AB2327">
                                <w:rPr>
                                  <w:rStyle w:val="Hyperlink"/>
                                </w:rPr>
                                <w:t>Software Licensing Frequently Asked Questions (FAQ): A Resource for Tribal Environmental Professionals</w:t>
                              </w:r>
                            </w:hyperlink>
                          </w:p>
                          <w:p w14:paraId="2C0761CC" w14:textId="65F9A42B" w:rsidR="00064FCF" w:rsidRPr="00D81656" w:rsidRDefault="005463D7" w:rsidP="00AB2327">
                            <w:hyperlink r:id="rId16" w:history="1">
                              <w:r w:rsidR="00AB2327" w:rsidRPr="00AB2327">
                                <w:rPr>
                                  <w:rStyle w:val="Hyperlink"/>
                                </w:rPr>
                                <w:t>Software Procurement Roadmap for Tribes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C7875" id="_x0000_t202" coordsize="21600,21600" o:spt="202" path="m,l,21600r21600,l21600,xe">
                <v:stroke joinstyle="miter"/>
                <v:path gradientshapeok="t" o:connecttype="rect"/>
              </v:shapetype>
              <v:shape id="Text Box 16" o:spid="_x0000_s1026" type="#_x0000_t202" style="position:absolute;margin-left:-184.75pt;margin-top:76.65pt;width:2in;height:7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" filled="f" stroked="f" strokeweight=".5pt">
                <v:textbox inset="0,0,0,0">
                  <w:txbxContent>
                    <w:p w14:paraId="3A47F95E" w14:textId="77777777" w:rsidR="00064FCF" w:rsidRPr="002D4142" w:rsidRDefault="00064FCF" w:rsidP="0028642B">
                      <w:pPr>
                        <w:pStyle w:val="SidebarHeading"/>
                      </w:pPr>
                      <w:r w:rsidRPr="002D4142">
                        <w:t xml:space="preserve">Project Summary </w:t>
                      </w:r>
                    </w:p>
                    <w:p w14:paraId="76365B18" w14:textId="15C6A22D" w:rsidR="00064FCF" w:rsidRPr="00E50B85" w:rsidRDefault="00AB2327" w:rsidP="00903D2C">
                      <w:r w:rsidRPr="00AB2327">
                        <w:t>As tribal environmental programs incorporate more IT tools into their work, tribes need to plan to cover longer-term software operations and maintenance costs, including the license renewals and associated fees. This project is working through E-Enterprise to compile, create, and share best practices and resources to help plan for and support these investments and long-term costs.</w:t>
                      </w:r>
                    </w:p>
                    <w:p w14:paraId="261D0B38" w14:textId="4B30EC48" w:rsidR="00064FCF" w:rsidRPr="00AC1A2A" w:rsidRDefault="0020414B" w:rsidP="0028642B">
                      <w:pPr>
                        <w:pStyle w:val="SidebarHeading"/>
                      </w:pPr>
                      <w:r w:rsidRPr="00D81656">
                        <w:t xml:space="preserve">Project </w:t>
                      </w:r>
                      <w:r w:rsidRPr="009B3612">
                        <w:t>Leads</w:t>
                      </w:r>
                    </w:p>
                    <w:p w14:paraId="487E6D2A" w14:textId="2AE57409" w:rsidR="00AB2327" w:rsidRDefault="00AB2327" w:rsidP="00AB2327">
                      <w:pPr>
                        <w:pStyle w:val="SidebarName"/>
                      </w:pPr>
                      <w:r>
                        <w:t>Jessica Snyder</w:t>
                      </w:r>
                    </w:p>
                    <w:p w14:paraId="0F57C70C" w14:textId="7B47CF20" w:rsidR="00AB2327" w:rsidRPr="004B3AA4" w:rsidRDefault="00AB2327" w:rsidP="00AB2327">
                      <w:pPr>
                        <w:rPr>
                          <w:sz w:val="16"/>
                          <w:szCs w:val="18"/>
                        </w:rPr>
                      </w:pPr>
                      <w:r w:rsidRPr="004B3AA4">
                        <w:rPr>
                          <w:sz w:val="16"/>
                          <w:szCs w:val="18"/>
                        </w:rPr>
                        <w:t xml:space="preserve">U.S. EPA Office of E-Enterprise, Office of the Chief Financial Officer, </w:t>
                      </w:r>
                      <w:hyperlink r:id="rId17" w:history="1">
                        <w:r w:rsidRPr="004B3AA4">
                          <w:rPr>
                            <w:rStyle w:val="Hyperlink"/>
                            <w:sz w:val="16"/>
                            <w:szCs w:val="18"/>
                          </w:rPr>
                          <w:t>snyder.jessica@epa.gov</w:t>
                        </w:r>
                      </w:hyperlink>
                      <w:r w:rsidRPr="004B3AA4">
                        <w:rPr>
                          <w:sz w:val="16"/>
                          <w:szCs w:val="18"/>
                        </w:rPr>
                        <w:t xml:space="preserve">, </w:t>
                      </w:r>
                      <w:r w:rsidR="008C2A5A" w:rsidRPr="004B3AA4">
                        <w:rPr>
                          <w:sz w:val="16"/>
                          <w:szCs w:val="18"/>
                        </w:rPr>
                        <w:br/>
                      </w:r>
                      <w:r w:rsidRPr="004B3AA4">
                        <w:rPr>
                          <w:sz w:val="16"/>
                          <w:szCs w:val="18"/>
                        </w:rPr>
                        <w:t>(202) 340-8395</w:t>
                      </w:r>
                    </w:p>
                    <w:p w14:paraId="3A6334CA" w14:textId="1542D1F3" w:rsidR="001339A3" w:rsidRPr="00D81656" w:rsidRDefault="00291213" w:rsidP="0028642B">
                      <w:pPr>
                        <w:pStyle w:val="SidebarHeading"/>
                      </w:pPr>
                      <w:r w:rsidRPr="00D81656">
                        <w:t>Resources</w:t>
                      </w:r>
                      <w:r w:rsidR="000C175B" w:rsidRPr="00D81656">
                        <w:t xml:space="preserve"> </w:t>
                      </w:r>
                    </w:p>
                    <w:p w14:paraId="5CA708F3" w14:textId="77777777" w:rsidR="00AB2327" w:rsidRPr="00AB2327" w:rsidRDefault="005463D7" w:rsidP="00AB2327">
                      <w:hyperlink r:id="rId18" w:history="1">
                        <w:r w:rsidR="00AB2327" w:rsidRPr="00AB2327">
                          <w:rPr>
                            <w:rStyle w:val="Hyperlink"/>
                          </w:rPr>
                          <w:t>Software Licensing Frequently Asked Questions (FAQ): A Resource for Tribal Environmental Professionals</w:t>
                        </w:r>
                      </w:hyperlink>
                    </w:p>
                    <w:p w14:paraId="2C0761CC" w14:textId="65F9A42B" w:rsidR="00064FCF" w:rsidRPr="00D81656" w:rsidRDefault="005463D7" w:rsidP="00AB2327">
                      <w:hyperlink r:id="rId19" w:history="1">
                        <w:r w:rsidR="00AB2327" w:rsidRPr="00AB2327">
                          <w:rPr>
                            <w:rStyle w:val="Hyperlink"/>
                          </w:rPr>
                          <w:t>Software Procurement Roadmap for Tribes</w:t>
                        </w:r>
                      </w:hyperlink>
                    </w:p>
                  </w:txbxContent>
                </v:textbox>
                <w10:wrap anchory="page"/>
              </v:shape>
            </w:pict>
          </mc:Fallback>
        </mc:AlternateContent>
      </w:r>
      <w:r w:rsidR="000C6EC5" w:rsidRPr="000C6EC5">
        <w:t>Developing planning tools to support tribal software investments and long-term costs</w:t>
      </w:r>
    </w:p>
    <w:p w14:paraId="1ABA974E" w14:textId="601BE344" w:rsidR="0012152A" w:rsidRPr="00B21105" w:rsidRDefault="0012152A" w:rsidP="00B21105">
      <w:pPr>
        <w:pStyle w:val="Heading2"/>
      </w:pPr>
      <w:r w:rsidRPr="00B21105">
        <w:t>Challenge</w:t>
      </w:r>
    </w:p>
    <w:p w14:paraId="789A3476" w14:textId="723A59C9" w:rsidR="0012152A" w:rsidRPr="00D314C8" w:rsidRDefault="000C6EC5" w:rsidP="00821A83">
      <w:pPr>
        <w:rPr>
          <w:sz w:val="20"/>
          <w:szCs w:val="22"/>
        </w:rPr>
      </w:pPr>
      <w:r w:rsidRPr="00D314C8">
        <w:rPr>
          <w:sz w:val="20"/>
          <w:szCs w:val="22"/>
        </w:rPr>
        <w:t>Tribal environmental professionals use tools and technology to perform their work and support the implementation of environmental programs. Software is a necessity and an important component in modernizing and streamlining work. However, buying software is not a one-time purchase. Like most technology, software requires an upfront investment and has long-term expenses, including software license renewals, often referred to as operations and maintenance. Tribes can use federal grant dollars to support bot up-front costs and tribal access to continuous resources to maintain software investments however, those longer-term costs need to be incorporated into the grant work planning process.</w:t>
      </w:r>
      <w:r w:rsidR="00A80382" w:rsidRPr="00D314C8">
        <w:rPr>
          <w:sz w:val="20"/>
          <w:szCs w:val="22"/>
        </w:rPr>
        <w:t xml:space="preserve"> </w:t>
      </w:r>
    </w:p>
    <w:p w14:paraId="55D312DA" w14:textId="56F077C5" w:rsidR="0012152A" w:rsidRPr="00C46AA4" w:rsidRDefault="0012152A" w:rsidP="00B21105">
      <w:pPr>
        <w:pStyle w:val="Heading2"/>
      </w:pPr>
      <w:r w:rsidRPr="00C46AA4">
        <w:t>Benefits</w:t>
      </w:r>
    </w:p>
    <w:p w14:paraId="079F1122" w14:textId="77777777" w:rsidR="000C6EC5" w:rsidRPr="00D314C8" w:rsidRDefault="000C6EC5" w:rsidP="000C6EC5">
      <w:pPr>
        <w:pStyle w:val="ListParagraph"/>
        <w:numPr>
          <w:ilvl w:val="0"/>
          <w:numId w:val="1"/>
        </w:numPr>
        <w:rPr>
          <w:sz w:val="20"/>
          <w:szCs w:val="22"/>
        </w:rPr>
      </w:pPr>
      <w:r w:rsidRPr="00D314C8">
        <w:rPr>
          <w:sz w:val="20"/>
          <w:szCs w:val="22"/>
        </w:rPr>
        <w:t xml:space="preserve">Shared best practices and solutions related to obtaining and supporting software. </w:t>
      </w:r>
    </w:p>
    <w:p w14:paraId="7C610BDB" w14:textId="48AB3DAE" w:rsidR="000C6EC5" w:rsidRPr="00D314C8" w:rsidRDefault="000C6EC5" w:rsidP="000C6EC5">
      <w:pPr>
        <w:pStyle w:val="ListParagraph"/>
        <w:numPr>
          <w:ilvl w:val="0"/>
          <w:numId w:val="1"/>
        </w:numPr>
        <w:rPr>
          <w:sz w:val="20"/>
          <w:szCs w:val="22"/>
        </w:rPr>
      </w:pPr>
      <w:r w:rsidRPr="00D314C8">
        <w:rPr>
          <w:sz w:val="20"/>
          <w:szCs w:val="22"/>
        </w:rPr>
        <w:t xml:space="preserve">Improved workplans for longer-term programmatic grants. </w:t>
      </w:r>
    </w:p>
    <w:p w14:paraId="3210CDD7" w14:textId="77777777" w:rsidR="000C6EC5" w:rsidRPr="00D314C8" w:rsidRDefault="000C6EC5" w:rsidP="000C6EC5">
      <w:pPr>
        <w:pStyle w:val="ListParagraph"/>
        <w:numPr>
          <w:ilvl w:val="0"/>
          <w:numId w:val="1"/>
        </w:numPr>
        <w:rPr>
          <w:sz w:val="20"/>
          <w:szCs w:val="22"/>
        </w:rPr>
      </w:pPr>
      <w:r w:rsidRPr="00D314C8">
        <w:rPr>
          <w:sz w:val="20"/>
          <w:szCs w:val="22"/>
        </w:rPr>
        <w:t xml:space="preserve">Shared many low or no-cost software options. </w:t>
      </w:r>
    </w:p>
    <w:p w14:paraId="2DA26204" w14:textId="526C9609" w:rsidR="00DE1E10" w:rsidRPr="00D314C8" w:rsidRDefault="000C6EC5" w:rsidP="000C6EC5">
      <w:pPr>
        <w:pStyle w:val="ListParagraph"/>
        <w:numPr>
          <w:ilvl w:val="0"/>
          <w:numId w:val="1"/>
        </w:numPr>
        <w:rPr>
          <w:sz w:val="20"/>
          <w:szCs w:val="22"/>
        </w:rPr>
      </w:pPr>
      <w:r w:rsidRPr="00D314C8">
        <w:rPr>
          <w:sz w:val="20"/>
          <w:szCs w:val="22"/>
        </w:rPr>
        <w:t>Shared information about federal agencies and organizations that provide software technical assistance and training for tribes who need it.</w:t>
      </w:r>
      <w:r w:rsidR="00A80382" w:rsidRPr="00D314C8">
        <w:rPr>
          <w:sz w:val="20"/>
          <w:szCs w:val="22"/>
        </w:rPr>
        <w:t xml:space="preserve"> </w:t>
      </w:r>
    </w:p>
    <w:p w14:paraId="14E3D7D4" w14:textId="199087A1" w:rsidR="0012152A" w:rsidRPr="00C46AA4" w:rsidRDefault="0012152A" w:rsidP="00B21105">
      <w:pPr>
        <w:pStyle w:val="Heading2"/>
      </w:pPr>
      <w:r w:rsidRPr="004B26BA">
        <w:t>Accomplishments</w:t>
      </w:r>
    </w:p>
    <w:p w14:paraId="297ECA74" w14:textId="4008E890" w:rsidR="007C692C" w:rsidRPr="00D314C8" w:rsidRDefault="007C692C" w:rsidP="007C692C">
      <w:pPr>
        <w:pStyle w:val="ListParagraph"/>
        <w:numPr>
          <w:ilvl w:val="0"/>
          <w:numId w:val="2"/>
        </w:numPr>
        <w:rPr>
          <w:sz w:val="20"/>
          <w:szCs w:val="22"/>
        </w:rPr>
      </w:pPr>
      <w:r w:rsidRPr="00D314C8">
        <w:rPr>
          <w:sz w:val="20"/>
          <w:szCs w:val="22"/>
        </w:rPr>
        <w:t xml:space="preserve">Developed </w:t>
      </w:r>
      <w:hyperlink r:id="rId20" w:history="1">
        <w:r w:rsidRPr="00D314C8">
          <w:rPr>
            <w:rStyle w:val="Hyperlink"/>
            <w:sz w:val="20"/>
            <w:szCs w:val="22"/>
          </w:rPr>
          <w:t>the Software Licensing Frequently Asked Questions</w:t>
        </w:r>
      </w:hyperlink>
      <w:r w:rsidRPr="00D314C8">
        <w:rPr>
          <w:sz w:val="20"/>
          <w:szCs w:val="22"/>
        </w:rPr>
        <w:t xml:space="preserve"> (FAQ) for Tribal Environmental Professionals, a resource that addresses common issues or questions that tribes experience when they are purchasing software. This document is intended to provide basic information such as terminology and definitions, information on using grants to support software needs, and approaches for reducing costs and finding training. </w:t>
      </w:r>
    </w:p>
    <w:p w14:paraId="02CF8B31" w14:textId="730C91BE" w:rsidR="007746B0" w:rsidRPr="00D314C8" w:rsidRDefault="007C692C" w:rsidP="007C692C">
      <w:pPr>
        <w:pStyle w:val="ListParagraph"/>
        <w:numPr>
          <w:ilvl w:val="0"/>
          <w:numId w:val="2"/>
        </w:numPr>
        <w:rPr>
          <w:sz w:val="20"/>
          <w:szCs w:val="22"/>
        </w:rPr>
      </w:pPr>
      <w:r w:rsidRPr="00D314C8">
        <w:rPr>
          <w:sz w:val="20"/>
          <w:szCs w:val="22"/>
        </w:rPr>
        <w:t xml:space="preserve">Developed a </w:t>
      </w:r>
      <w:hyperlink r:id="rId21" w:history="1">
        <w:r w:rsidRPr="00D314C8">
          <w:rPr>
            <w:rStyle w:val="Hyperlink"/>
            <w:sz w:val="20"/>
            <w:szCs w:val="22"/>
          </w:rPr>
          <w:t>Software Procurement Roadmap</w:t>
        </w:r>
      </w:hyperlink>
      <w:r w:rsidRPr="00D314C8">
        <w:rPr>
          <w:sz w:val="20"/>
          <w:szCs w:val="22"/>
        </w:rPr>
        <w:t xml:space="preserve">, a resource that crosswalks the steps to procuring software against the steps of the grant life cycle. This document is intended to help tribal environmental professionals who may need basic information about the software procurement process and how it aligns with the EPA grants process. </w:t>
      </w:r>
    </w:p>
    <w:p w14:paraId="7207E25D" w14:textId="3850820F" w:rsidR="00587317" w:rsidRPr="00C46AA4" w:rsidRDefault="00587317" w:rsidP="00B21105">
      <w:pPr>
        <w:pStyle w:val="Heading2"/>
      </w:pPr>
      <w:r>
        <w:t>What’s Next?</w:t>
      </w:r>
    </w:p>
    <w:p w14:paraId="718DD159" w14:textId="23F8D3C7" w:rsidR="00433E1E" w:rsidRPr="00D314C8" w:rsidRDefault="000C6EC5" w:rsidP="000C6EC5">
      <w:pPr>
        <w:rPr>
          <w:sz w:val="20"/>
          <w:szCs w:val="22"/>
        </w:rPr>
      </w:pPr>
      <w:r w:rsidRPr="00D314C8">
        <w:rPr>
          <w:sz w:val="20"/>
          <w:szCs w:val="22"/>
        </w:rPr>
        <w:t>Launch a communications roadshow to share the workgroup outcomes with emphasis on the two available resources (</w:t>
      </w:r>
      <w:r w:rsidRPr="00D314C8">
        <w:rPr>
          <w:i/>
          <w:iCs/>
          <w:sz w:val="20"/>
          <w:szCs w:val="22"/>
        </w:rPr>
        <w:t>listed under accomplishments and resources</w:t>
      </w:r>
      <w:r w:rsidRPr="00D314C8">
        <w:rPr>
          <w:sz w:val="20"/>
          <w:szCs w:val="22"/>
        </w:rPr>
        <w:t>) at tribal meetings, including Regional Tribal Operations Committees, tribal conferences, and trainings.</w:t>
      </w:r>
    </w:p>
    <w:sectPr w:rsidR="00433E1E" w:rsidRPr="00D314C8" w:rsidSect="00821A83">
      <w:headerReference w:type="default" r:id="rId22"/>
      <w:footerReference w:type="default" r:id="rId23"/>
      <w:pgSz w:w="15840" w:h="12240" w:orient="landscape" w:code="1"/>
      <w:pgMar w:top="360" w:right="720" w:bottom="720" w:left="432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A0B81" w14:textId="77777777" w:rsidR="00E452DD" w:rsidRDefault="00E452DD" w:rsidP="00821A83">
      <w:r>
        <w:separator/>
      </w:r>
    </w:p>
  </w:endnote>
  <w:endnote w:type="continuationSeparator" w:id="0">
    <w:p w14:paraId="538B54BF" w14:textId="77777777" w:rsidR="00E452DD" w:rsidRDefault="00E452DD" w:rsidP="00821A83">
      <w:r>
        <w:continuationSeparator/>
      </w:r>
    </w:p>
  </w:endnote>
  <w:endnote w:type="continuationNotice" w:id="1">
    <w:p w14:paraId="41A255F6" w14:textId="77777777" w:rsidR="00E452DD" w:rsidRDefault="00E452DD" w:rsidP="00821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B65DC6-F5E5-4CED-8151-1618A75619E2}"/>
    <w:embedBold r:id="rId2" w:fontKey="{88BF47DC-0FC6-4E62-976C-D6BDB7794F14}"/>
    <w:embedItalic r:id="rId3" w:fontKey="{67C7B0E9-F3E9-42D4-B457-9247F9DB96B7}"/>
    <w:embedBoldItalic r:id="rId4" w:fontKey="{BDC220B8-EF74-4A2B-85AC-5CE34A1AC0A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embedRegular r:id="rId5" w:fontKey="{9A55F8BC-1968-46CD-944E-0517219FFC7A}"/>
    <w:embedBold r:id="rId6" w:fontKey="{B30DF54D-82C5-42C7-A20C-6CB14867BCE8}"/>
    <w:embedItalic r:id="rId7" w:fontKey="{D67294C5-B66B-4646-9F54-7A2DE7A34AE7}"/>
    <w:embedBoldItalic r:id="rId8" w:fontKey="{DD243AFB-6425-4AD3-821F-0433D880F8D6}"/>
  </w:font>
  <w:font w:name="Open Sans">
    <w:charset w:val="00"/>
    <w:family w:val="swiss"/>
    <w:pitch w:val="variable"/>
    <w:sig w:usb0="E00002EF" w:usb1="4000205B" w:usb2="00000028" w:usb3="00000000" w:csb0="0000019F" w:csb1="00000000"/>
    <w:embedRegular r:id="rId9" w:fontKey="{85628DCC-1F2E-47B8-97CD-78392EBE440E}"/>
  </w:font>
  <w:font w:name="Roboto Condensed Light">
    <w:charset w:val="00"/>
    <w:family w:val="auto"/>
    <w:pitch w:val="variable"/>
    <w:sig w:usb0="E0000AFF" w:usb1="5000217F" w:usb2="00000021" w:usb3="00000000" w:csb0="0000019F" w:csb1="00000000"/>
    <w:embedItalic r:id="rId10" w:fontKey="{E593AFD7-7324-4B04-B584-9C5B26A84D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8D1F2377-0851-4427-B96F-027AF717C87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FF51" w14:textId="1472710C" w:rsidR="24F705E7" w:rsidRPr="007E4DC4" w:rsidRDefault="00176A65" w:rsidP="004A5E15">
    <w:pPr>
      <w:pStyle w:val="Footer"/>
    </w:pPr>
    <w:r>
      <w:rPr>
        <w:noProof/>
      </w:rPr>
      <mc:AlternateContent>
        <mc:Choice Requires="wps">
          <w:drawing>
            <wp:anchor distT="0" distB="0" distL="114300" distR="114300" simplePos="0" relativeHeight="251660288" behindDoc="0" locked="0" layoutInCell="1" allowOverlap="1" wp14:anchorId="4E44670E" wp14:editId="55E7A2A3">
              <wp:simplePos x="0" y="0"/>
              <wp:positionH relativeFrom="margin">
                <wp:posOffset>3847795</wp:posOffset>
              </wp:positionH>
              <wp:positionV relativeFrom="paragraph">
                <wp:posOffset>-79985</wp:posOffset>
              </wp:positionV>
              <wp:extent cx="3003474" cy="273685"/>
              <wp:effectExtent l="0" t="0" r="6985" b="0"/>
              <wp:wrapNone/>
              <wp:docPr id="37" name="Rectangle: Rounded Corners 37"/>
              <wp:cNvGraphicFramePr/>
              <a:graphic xmlns:a="http://schemas.openxmlformats.org/drawingml/2006/main">
                <a:graphicData uri="http://schemas.microsoft.com/office/word/2010/wordprocessingShape">
                  <wps:wsp>
                    <wps:cNvSpPr/>
                    <wps:spPr>
                      <a:xfrm>
                        <a:off x="0" y="0"/>
                        <a:ext cx="3003474" cy="273685"/>
                      </a:xfrm>
                      <a:prstGeom prst="roundRect">
                        <a:avLst>
                          <a:gd name="adj" fmla="val 50000"/>
                        </a:avLst>
                      </a:prstGeom>
                      <a:solidFill>
                        <a:srgbClr val="1D9C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1EE9D" w14:textId="3E2B8485" w:rsidR="00176A65" w:rsidRPr="00232370" w:rsidRDefault="00232370" w:rsidP="004A5E15">
                          <w:pPr>
                            <w:pStyle w:val="Footer"/>
                          </w:pPr>
                          <w:r w:rsidRPr="004A5E15">
                            <w:t>February</w:t>
                          </w:r>
                          <w:r w:rsidRPr="00232370">
                            <w:t xml:space="preserve"> 2023</w:t>
                          </w:r>
                          <w:r w:rsidRPr="00232370">
                            <w:rPr>
                              <w:spacing w:val="100"/>
                            </w:rPr>
                            <w:t xml:space="preserve"> </w:t>
                          </w:r>
                          <w:r w:rsidRPr="00232370">
                            <w:rPr>
                              <w:spacing w:val="100"/>
                              <w:sz w:val="12"/>
                              <w:szCs w:val="12"/>
                            </w:rPr>
                            <w:sym w:font="Wingdings" w:char="F06C"/>
                          </w:r>
                          <w:hyperlink r:id="rId1" w:history="1">
                            <w:r w:rsidR="00176A65" w:rsidRPr="00232370">
                              <w:rPr>
                                <w:rStyle w:val="Hyperlink"/>
                                <w:color w:val="FFFFFF" w:themeColor="background1"/>
                              </w:rPr>
                              <w:t>www.e-enterprisefortheenvironment.net</w:t>
                            </w:r>
                          </w:hyperlink>
                        </w:p>
                      </w:txbxContent>
                    </wps:txbx>
                    <wps:bodyPr rot="0" spcFirstLastPara="0" vertOverflow="overflow" horzOverflow="overflow" vert="horz" wrap="square" lIns="45720" tIns="18288" rIns="45720" bIns="1828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4670E" id="Rectangle: Rounded Corners 37" o:spid="_x0000_s1027" style="position:absolute;left:0;text-align:left;margin-left:303pt;margin-top:-6.3pt;width:236.5pt;height:2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" fillcolor="#1d9c98" stroked="f" strokeweight="1pt">
              <v:stroke joinstyle="miter"/>
              <v:textbox inset="3.6pt,1.44pt,3.6pt,1.44pt">
                <w:txbxContent>
                  <w:p w14:paraId="43C1EE9D" w14:textId="3E2B8485" w:rsidR="00176A65" w:rsidRPr="00232370" w:rsidRDefault="00232370" w:rsidP="004A5E15">
                    <w:pPr>
                      <w:pStyle w:val="Footer"/>
                    </w:pPr>
                    <w:r w:rsidRPr="004A5E15">
                      <w:t>February</w:t>
                    </w:r>
                    <w:r w:rsidRPr="00232370">
                      <w:t xml:space="preserve"> 2023</w:t>
                    </w:r>
                    <w:r w:rsidRPr="00232370">
                      <w:rPr>
                        <w:spacing w:val="100"/>
                      </w:rPr>
                      <w:t xml:space="preserve"> </w:t>
                    </w:r>
                    <w:r w:rsidRPr="00232370">
                      <w:rPr>
                        <w:spacing w:val="100"/>
                        <w:sz w:val="12"/>
                        <w:szCs w:val="12"/>
                      </w:rPr>
                      <w:sym w:font="Wingdings" w:char="F06C"/>
                    </w:r>
                    <w:hyperlink r:id="rId2" w:history="1">
                      <w:r w:rsidR="00176A65" w:rsidRPr="00232370">
                        <w:rPr>
                          <w:rStyle w:val="Hyperlink"/>
                          <w:color w:val="FFFFFF" w:themeColor="background1"/>
                        </w:rPr>
                        <w:t>www.e-enterprisefortheenvironment.net</w:t>
                      </w:r>
                    </w:hyperlink>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E6FA7" w14:textId="77777777" w:rsidR="00E452DD" w:rsidRDefault="00E452DD" w:rsidP="00821A83">
      <w:r>
        <w:separator/>
      </w:r>
    </w:p>
  </w:footnote>
  <w:footnote w:type="continuationSeparator" w:id="0">
    <w:p w14:paraId="5AC13120" w14:textId="77777777" w:rsidR="00E452DD" w:rsidRDefault="00E452DD" w:rsidP="00821A83">
      <w:r>
        <w:continuationSeparator/>
      </w:r>
    </w:p>
  </w:footnote>
  <w:footnote w:type="continuationNotice" w:id="1">
    <w:p w14:paraId="0268FF51" w14:textId="77777777" w:rsidR="00E452DD" w:rsidRDefault="00E452DD" w:rsidP="00821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1CE8" w14:textId="7AF5AB09" w:rsidR="00433E1E" w:rsidRDefault="00433E1E" w:rsidP="00821A83">
    <w:r>
      <w:rPr>
        <w:noProof/>
      </w:rPr>
      <mc:AlternateContent>
        <mc:Choice Requires="wps">
          <w:drawing>
            <wp:anchor distT="0" distB="0" distL="114300" distR="114300" simplePos="0" relativeHeight="251659264" behindDoc="0" locked="0" layoutInCell="1" allowOverlap="1" wp14:anchorId="3DAF67C3" wp14:editId="18BA398C">
              <wp:simplePos x="0" y="0"/>
              <wp:positionH relativeFrom="column">
                <wp:posOffset>-2743200</wp:posOffset>
              </wp:positionH>
              <wp:positionV relativeFrom="paragraph">
                <wp:posOffset>0</wp:posOffset>
              </wp:positionV>
              <wp:extent cx="2514600" cy="7772400"/>
              <wp:effectExtent l="0" t="0" r="0" b="0"/>
              <wp:wrapNone/>
              <wp:docPr id="33" name="Rectangle 33"/>
              <wp:cNvGraphicFramePr/>
              <a:graphic xmlns:a="http://schemas.openxmlformats.org/drawingml/2006/main">
                <a:graphicData uri="http://schemas.microsoft.com/office/word/2010/wordprocessingShape">
                  <wps:wsp>
                    <wps:cNvSpPr/>
                    <wps:spPr>
                      <a:xfrm>
                        <a:off x="0" y="0"/>
                        <a:ext cx="2514600" cy="7772400"/>
                      </a:xfrm>
                      <a:prstGeom prst="rect">
                        <a:avLst/>
                      </a:prstGeom>
                      <a:solidFill>
                        <a:srgbClr val="A9D2A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82BCB" id="Rectangle 33" o:spid="_x0000_s1026" style="position:absolute;margin-left:-3in;margin-top:0;width:198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" fillcolor="#a9d2a0" stroked="f" strokeweight="1pt">
              <v:fill opacity="32896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16645"/>
    <w:multiLevelType w:val="hybridMultilevel"/>
    <w:tmpl w:val="40685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D1EDC"/>
    <w:multiLevelType w:val="hybridMultilevel"/>
    <w:tmpl w:val="30766DA6"/>
    <w:lvl w:ilvl="0" w:tplc="2FBE050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7E1E09C9"/>
    <w:multiLevelType w:val="hybridMultilevel"/>
    <w:tmpl w:val="1FF4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242557">
    <w:abstractNumId w:val="0"/>
  </w:num>
  <w:num w:numId="2" w16cid:durableId="838347928">
    <w:abstractNumId w:val="2"/>
  </w:num>
  <w:num w:numId="3" w16cid:durableId="55381004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7"/>
    <w:rsid w:val="000017A9"/>
    <w:rsid w:val="0000205E"/>
    <w:rsid w:val="0000339A"/>
    <w:rsid w:val="0000574F"/>
    <w:rsid w:val="00011D54"/>
    <w:rsid w:val="000121B3"/>
    <w:rsid w:val="00012892"/>
    <w:rsid w:val="000165B2"/>
    <w:rsid w:val="00033E53"/>
    <w:rsid w:val="00035233"/>
    <w:rsid w:val="000510ED"/>
    <w:rsid w:val="00053B00"/>
    <w:rsid w:val="00056900"/>
    <w:rsid w:val="00061540"/>
    <w:rsid w:val="00064FCF"/>
    <w:rsid w:val="00070A30"/>
    <w:rsid w:val="00070E46"/>
    <w:rsid w:val="00076897"/>
    <w:rsid w:val="000776F0"/>
    <w:rsid w:val="00086C02"/>
    <w:rsid w:val="00087404"/>
    <w:rsid w:val="00087BF4"/>
    <w:rsid w:val="00090DF4"/>
    <w:rsid w:val="00093FDF"/>
    <w:rsid w:val="000964DD"/>
    <w:rsid w:val="00097EBB"/>
    <w:rsid w:val="000B3C73"/>
    <w:rsid w:val="000C175B"/>
    <w:rsid w:val="000C576E"/>
    <w:rsid w:val="000C6EC5"/>
    <w:rsid w:val="000C7184"/>
    <w:rsid w:val="000D242E"/>
    <w:rsid w:val="000E50D3"/>
    <w:rsid w:val="000E72A4"/>
    <w:rsid w:val="000F0597"/>
    <w:rsid w:val="000F4269"/>
    <w:rsid w:val="000F67D5"/>
    <w:rsid w:val="00102E9C"/>
    <w:rsid w:val="00104CB0"/>
    <w:rsid w:val="00113E67"/>
    <w:rsid w:val="00115AD8"/>
    <w:rsid w:val="0012152A"/>
    <w:rsid w:val="001230FB"/>
    <w:rsid w:val="001272DE"/>
    <w:rsid w:val="001339A3"/>
    <w:rsid w:val="001418C7"/>
    <w:rsid w:val="0014351A"/>
    <w:rsid w:val="00145835"/>
    <w:rsid w:val="0015303A"/>
    <w:rsid w:val="00157B0E"/>
    <w:rsid w:val="00162655"/>
    <w:rsid w:val="00166DED"/>
    <w:rsid w:val="00171AE5"/>
    <w:rsid w:val="0017614C"/>
    <w:rsid w:val="00176A65"/>
    <w:rsid w:val="0017797C"/>
    <w:rsid w:val="00185E9B"/>
    <w:rsid w:val="0018774F"/>
    <w:rsid w:val="001901FC"/>
    <w:rsid w:val="001937DE"/>
    <w:rsid w:val="00194A6A"/>
    <w:rsid w:val="001B5BEA"/>
    <w:rsid w:val="001B737F"/>
    <w:rsid w:val="001C65C4"/>
    <w:rsid w:val="001D0263"/>
    <w:rsid w:val="001D0466"/>
    <w:rsid w:val="001D552A"/>
    <w:rsid w:val="001D5B69"/>
    <w:rsid w:val="001E7B69"/>
    <w:rsid w:val="001F6216"/>
    <w:rsid w:val="0020414B"/>
    <w:rsid w:val="00211BCD"/>
    <w:rsid w:val="00213D2F"/>
    <w:rsid w:val="0022078C"/>
    <w:rsid w:val="00222016"/>
    <w:rsid w:val="0022259F"/>
    <w:rsid w:val="00232370"/>
    <w:rsid w:val="00234AC7"/>
    <w:rsid w:val="002353E3"/>
    <w:rsid w:val="00240907"/>
    <w:rsid w:val="00250E95"/>
    <w:rsid w:val="00251EAB"/>
    <w:rsid w:val="00252FFD"/>
    <w:rsid w:val="002548A2"/>
    <w:rsid w:val="00257A8E"/>
    <w:rsid w:val="00267769"/>
    <w:rsid w:val="0027060D"/>
    <w:rsid w:val="0027709A"/>
    <w:rsid w:val="0028088B"/>
    <w:rsid w:val="00282B0F"/>
    <w:rsid w:val="0028642B"/>
    <w:rsid w:val="00290D47"/>
    <w:rsid w:val="00291213"/>
    <w:rsid w:val="00294EE5"/>
    <w:rsid w:val="002A24FA"/>
    <w:rsid w:val="002A61CF"/>
    <w:rsid w:val="002A7C08"/>
    <w:rsid w:val="002B4BBF"/>
    <w:rsid w:val="002B5312"/>
    <w:rsid w:val="002B6069"/>
    <w:rsid w:val="002B73A9"/>
    <w:rsid w:val="002C0B5A"/>
    <w:rsid w:val="002C301B"/>
    <w:rsid w:val="002C406C"/>
    <w:rsid w:val="002C4B7E"/>
    <w:rsid w:val="002D0378"/>
    <w:rsid w:val="002D29EB"/>
    <w:rsid w:val="002D386B"/>
    <w:rsid w:val="002D4142"/>
    <w:rsid w:val="002D62F1"/>
    <w:rsid w:val="002D6FC6"/>
    <w:rsid w:val="002E4B6B"/>
    <w:rsid w:val="002E57A7"/>
    <w:rsid w:val="00300641"/>
    <w:rsid w:val="00302DF3"/>
    <w:rsid w:val="00306815"/>
    <w:rsid w:val="003074FD"/>
    <w:rsid w:val="00314380"/>
    <w:rsid w:val="003176B9"/>
    <w:rsid w:val="003240CA"/>
    <w:rsid w:val="0033025A"/>
    <w:rsid w:val="003312CB"/>
    <w:rsid w:val="0033504B"/>
    <w:rsid w:val="0033591A"/>
    <w:rsid w:val="00347623"/>
    <w:rsid w:val="0035243D"/>
    <w:rsid w:val="00356370"/>
    <w:rsid w:val="00361967"/>
    <w:rsid w:val="003665D4"/>
    <w:rsid w:val="00380D8C"/>
    <w:rsid w:val="003812A4"/>
    <w:rsid w:val="0038303B"/>
    <w:rsid w:val="0038306C"/>
    <w:rsid w:val="0039100E"/>
    <w:rsid w:val="00393053"/>
    <w:rsid w:val="00395AB6"/>
    <w:rsid w:val="003A14C0"/>
    <w:rsid w:val="003A4605"/>
    <w:rsid w:val="003A5D5A"/>
    <w:rsid w:val="003A7AFE"/>
    <w:rsid w:val="003B5621"/>
    <w:rsid w:val="003B6950"/>
    <w:rsid w:val="003C108D"/>
    <w:rsid w:val="003C2ACB"/>
    <w:rsid w:val="003C6D40"/>
    <w:rsid w:val="003D095A"/>
    <w:rsid w:val="003D1EBE"/>
    <w:rsid w:val="003D298D"/>
    <w:rsid w:val="003D46ED"/>
    <w:rsid w:val="003D5690"/>
    <w:rsid w:val="003F3388"/>
    <w:rsid w:val="003F3F9C"/>
    <w:rsid w:val="0040066F"/>
    <w:rsid w:val="00401F10"/>
    <w:rsid w:val="00411494"/>
    <w:rsid w:val="004212D9"/>
    <w:rsid w:val="004256E2"/>
    <w:rsid w:val="00425ABB"/>
    <w:rsid w:val="0042778E"/>
    <w:rsid w:val="00427B04"/>
    <w:rsid w:val="0043199D"/>
    <w:rsid w:val="004323FD"/>
    <w:rsid w:val="00433E1E"/>
    <w:rsid w:val="00435A1E"/>
    <w:rsid w:val="0044304F"/>
    <w:rsid w:val="0044344B"/>
    <w:rsid w:val="00444B16"/>
    <w:rsid w:val="00445BF2"/>
    <w:rsid w:val="0045134D"/>
    <w:rsid w:val="00452141"/>
    <w:rsid w:val="004553A5"/>
    <w:rsid w:val="00460767"/>
    <w:rsid w:val="0046386D"/>
    <w:rsid w:val="00475267"/>
    <w:rsid w:val="004862B7"/>
    <w:rsid w:val="004959CD"/>
    <w:rsid w:val="00497828"/>
    <w:rsid w:val="004A0F58"/>
    <w:rsid w:val="004A1A7C"/>
    <w:rsid w:val="004A4D66"/>
    <w:rsid w:val="004A5E15"/>
    <w:rsid w:val="004B010F"/>
    <w:rsid w:val="004B26BA"/>
    <w:rsid w:val="004B32DA"/>
    <w:rsid w:val="004B3AA4"/>
    <w:rsid w:val="004C5F44"/>
    <w:rsid w:val="004D39A7"/>
    <w:rsid w:val="004D39DE"/>
    <w:rsid w:val="004D6310"/>
    <w:rsid w:val="004F0DE1"/>
    <w:rsid w:val="004F0E23"/>
    <w:rsid w:val="004F3D64"/>
    <w:rsid w:val="004F5360"/>
    <w:rsid w:val="004F6C9A"/>
    <w:rsid w:val="005044C1"/>
    <w:rsid w:val="005045B7"/>
    <w:rsid w:val="0050630A"/>
    <w:rsid w:val="00507E52"/>
    <w:rsid w:val="00511CC1"/>
    <w:rsid w:val="0051792C"/>
    <w:rsid w:val="00522AA8"/>
    <w:rsid w:val="00522EF9"/>
    <w:rsid w:val="0052397D"/>
    <w:rsid w:val="0052581F"/>
    <w:rsid w:val="00526E3B"/>
    <w:rsid w:val="0053109E"/>
    <w:rsid w:val="0053136D"/>
    <w:rsid w:val="00532EA8"/>
    <w:rsid w:val="00533170"/>
    <w:rsid w:val="00536A20"/>
    <w:rsid w:val="00545CEC"/>
    <w:rsid w:val="005463D7"/>
    <w:rsid w:val="00547B09"/>
    <w:rsid w:val="00553550"/>
    <w:rsid w:val="00563FD5"/>
    <w:rsid w:val="00564A24"/>
    <w:rsid w:val="00576FE5"/>
    <w:rsid w:val="00582294"/>
    <w:rsid w:val="00583A08"/>
    <w:rsid w:val="00587317"/>
    <w:rsid w:val="00587762"/>
    <w:rsid w:val="0059430F"/>
    <w:rsid w:val="005A2FCD"/>
    <w:rsid w:val="005A3576"/>
    <w:rsid w:val="005A6B6B"/>
    <w:rsid w:val="005B55F0"/>
    <w:rsid w:val="005B69C4"/>
    <w:rsid w:val="005B76B9"/>
    <w:rsid w:val="005B7C16"/>
    <w:rsid w:val="005B7D5B"/>
    <w:rsid w:val="005C0852"/>
    <w:rsid w:val="005C30E7"/>
    <w:rsid w:val="005C5095"/>
    <w:rsid w:val="005E1316"/>
    <w:rsid w:val="005E5576"/>
    <w:rsid w:val="005F66B8"/>
    <w:rsid w:val="006047C3"/>
    <w:rsid w:val="00605307"/>
    <w:rsid w:val="006168CF"/>
    <w:rsid w:val="00616978"/>
    <w:rsid w:val="0063139C"/>
    <w:rsid w:val="0063622E"/>
    <w:rsid w:val="006365F0"/>
    <w:rsid w:val="00645AED"/>
    <w:rsid w:val="00652116"/>
    <w:rsid w:val="006527C3"/>
    <w:rsid w:val="00654C0B"/>
    <w:rsid w:val="00663F0D"/>
    <w:rsid w:val="00667B52"/>
    <w:rsid w:val="00674317"/>
    <w:rsid w:val="006821D6"/>
    <w:rsid w:val="00687FA9"/>
    <w:rsid w:val="0069136F"/>
    <w:rsid w:val="006A3CF7"/>
    <w:rsid w:val="006B243C"/>
    <w:rsid w:val="006B364E"/>
    <w:rsid w:val="006B5FF3"/>
    <w:rsid w:val="006B607C"/>
    <w:rsid w:val="006C0290"/>
    <w:rsid w:val="006D3856"/>
    <w:rsid w:val="006D4338"/>
    <w:rsid w:val="006D72F3"/>
    <w:rsid w:val="006E1088"/>
    <w:rsid w:val="006E11D0"/>
    <w:rsid w:val="006E15E6"/>
    <w:rsid w:val="006E3650"/>
    <w:rsid w:val="006F12F6"/>
    <w:rsid w:val="006F4AF3"/>
    <w:rsid w:val="006F705A"/>
    <w:rsid w:val="006F7FD8"/>
    <w:rsid w:val="007078C0"/>
    <w:rsid w:val="00712477"/>
    <w:rsid w:val="00713A03"/>
    <w:rsid w:val="0071751A"/>
    <w:rsid w:val="007176D7"/>
    <w:rsid w:val="00735F02"/>
    <w:rsid w:val="00740C40"/>
    <w:rsid w:val="007419E9"/>
    <w:rsid w:val="007439FE"/>
    <w:rsid w:val="0074437A"/>
    <w:rsid w:val="007522ED"/>
    <w:rsid w:val="00754205"/>
    <w:rsid w:val="00756B90"/>
    <w:rsid w:val="00757B6E"/>
    <w:rsid w:val="007614D6"/>
    <w:rsid w:val="007628B8"/>
    <w:rsid w:val="007629AD"/>
    <w:rsid w:val="00762C19"/>
    <w:rsid w:val="0076436E"/>
    <w:rsid w:val="0077224B"/>
    <w:rsid w:val="007746B0"/>
    <w:rsid w:val="007773D8"/>
    <w:rsid w:val="0077798E"/>
    <w:rsid w:val="007803F4"/>
    <w:rsid w:val="0078123A"/>
    <w:rsid w:val="00783977"/>
    <w:rsid w:val="00790E23"/>
    <w:rsid w:val="007A022C"/>
    <w:rsid w:val="007A33E3"/>
    <w:rsid w:val="007C318D"/>
    <w:rsid w:val="007C48FB"/>
    <w:rsid w:val="007C5B05"/>
    <w:rsid w:val="007C6430"/>
    <w:rsid w:val="007C692C"/>
    <w:rsid w:val="007D5AEB"/>
    <w:rsid w:val="007E492F"/>
    <w:rsid w:val="007E4DC4"/>
    <w:rsid w:val="007E561A"/>
    <w:rsid w:val="007F0D67"/>
    <w:rsid w:val="007F10A5"/>
    <w:rsid w:val="007F56EA"/>
    <w:rsid w:val="00807D29"/>
    <w:rsid w:val="00815B59"/>
    <w:rsid w:val="00815B6E"/>
    <w:rsid w:val="00815D60"/>
    <w:rsid w:val="0082089C"/>
    <w:rsid w:val="00821A83"/>
    <w:rsid w:val="008275A6"/>
    <w:rsid w:val="00832411"/>
    <w:rsid w:val="00832F4B"/>
    <w:rsid w:val="0083641E"/>
    <w:rsid w:val="0083661A"/>
    <w:rsid w:val="008433FB"/>
    <w:rsid w:val="008452EA"/>
    <w:rsid w:val="00846078"/>
    <w:rsid w:val="00846303"/>
    <w:rsid w:val="0085141E"/>
    <w:rsid w:val="00851ABA"/>
    <w:rsid w:val="00860A1D"/>
    <w:rsid w:val="00865979"/>
    <w:rsid w:val="008676EB"/>
    <w:rsid w:val="00867DD5"/>
    <w:rsid w:val="00875862"/>
    <w:rsid w:val="00875EF4"/>
    <w:rsid w:val="00884395"/>
    <w:rsid w:val="008849D6"/>
    <w:rsid w:val="00890C3C"/>
    <w:rsid w:val="00892ED7"/>
    <w:rsid w:val="00892FBC"/>
    <w:rsid w:val="00893988"/>
    <w:rsid w:val="008A0CCE"/>
    <w:rsid w:val="008A118A"/>
    <w:rsid w:val="008A1421"/>
    <w:rsid w:val="008A6072"/>
    <w:rsid w:val="008B1F71"/>
    <w:rsid w:val="008B76AB"/>
    <w:rsid w:val="008B79DF"/>
    <w:rsid w:val="008C1306"/>
    <w:rsid w:val="008C2A5A"/>
    <w:rsid w:val="008C2A69"/>
    <w:rsid w:val="008C7334"/>
    <w:rsid w:val="008D2AC2"/>
    <w:rsid w:val="008D32DE"/>
    <w:rsid w:val="00903D2C"/>
    <w:rsid w:val="00907598"/>
    <w:rsid w:val="00920879"/>
    <w:rsid w:val="0092132B"/>
    <w:rsid w:val="00923011"/>
    <w:rsid w:val="00927672"/>
    <w:rsid w:val="009313AC"/>
    <w:rsid w:val="00932485"/>
    <w:rsid w:val="009451EB"/>
    <w:rsid w:val="00954628"/>
    <w:rsid w:val="00955A0C"/>
    <w:rsid w:val="009642EC"/>
    <w:rsid w:val="00967BDC"/>
    <w:rsid w:val="00967E39"/>
    <w:rsid w:val="00980D30"/>
    <w:rsid w:val="00983EEE"/>
    <w:rsid w:val="009848CF"/>
    <w:rsid w:val="00990D83"/>
    <w:rsid w:val="0099605D"/>
    <w:rsid w:val="009A4015"/>
    <w:rsid w:val="009B0E3A"/>
    <w:rsid w:val="009B2902"/>
    <w:rsid w:val="009B3612"/>
    <w:rsid w:val="009B36CC"/>
    <w:rsid w:val="009B4570"/>
    <w:rsid w:val="009B608B"/>
    <w:rsid w:val="009D0B27"/>
    <w:rsid w:val="009D6EFC"/>
    <w:rsid w:val="009E1B07"/>
    <w:rsid w:val="009F2238"/>
    <w:rsid w:val="009F2B7F"/>
    <w:rsid w:val="009F7815"/>
    <w:rsid w:val="00A00ABE"/>
    <w:rsid w:val="00A00F5F"/>
    <w:rsid w:val="00A04C05"/>
    <w:rsid w:val="00A149F8"/>
    <w:rsid w:val="00A15968"/>
    <w:rsid w:val="00A179A9"/>
    <w:rsid w:val="00A213D5"/>
    <w:rsid w:val="00A24195"/>
    <w:rsid w:val="00A40CFC"/>
    <w:rsid w:val="00A43722"/>
    <w:rsid w:val="00A45CE1"/>
    <w:rsid w:val="00A463D5"/>
    <w:rsid w:val="00A463DF"/>
    <w:rsid w:val="00A52FAC"/>
    <w:rsid w:val="00A53678"/>
    <w:rsid w:val="00A565CC"/>
    <w:rsid w:val="00A575C5"/>
    <w:rsid w:val="00A70933"/>
    <w:rsid w:val="00A75169"/>
    <w:rsid w:val="00A77856"/>
    <w:rsid w:val="00A80382"/>
    <w:rsid w:val="00A84E49"/>
    <w:rsid w:val="00A90C0B"/>
    <w:rsid w:val="00A92FBF"/>
    <w:rsid w:val="00A95AF9"/>
    <w:rsid w:val="00AA1609"/>
    <w:rsid w:val="00AA252F"/>
    <w:rsid w:val="00AA2A11"/>
    <w:rsid w:val="00AA335A"/>
    <w:rsid w:val="00AA4047"/>
    <w:rsid w:val="00AA4BB3"/>
    <w:rsid w:val="00AA7742"/>
    <w:rsid w:val="00AB2327"/>
    <w:rsid w:val="00AB26F5"/>
    <w:rsid w:val="00AB366B"/>
    <w:rsid w:val="00AB3DF4"/>
    <w:rsid w:val="00AC1A2A"/>
    <w:rsid w:val="00AC727E"/>
    <w:rsid w:val="00AE0643"/>
    <w:rsid w:val="00AE1F17"/>
    <w:rsid w:val="00AE478A"/>
    <w:rsid w:val="00AE4DF0"/>
    <w:rsid w:val="00AE534F"/>
    <w:rsid w:val="00AE5B3A"/>
    <w:rsid w:val="00AF4FFF"/>
    <w:rsid w:val="00B026D3"/>
    <w:rsid w:val="00B047CB"/>
    <w:rsid w:val="00B04F4F"/>
    <w:rsid w:val="00B13C04"/>
    <w:rsid w:val="00B162FF"/>
    <w:rsid w:val="00B172FE"/>
    <w:rsid w:val="00B17B94"/>
    <w:rsid w:val="00B21105"/>
    <w:rsid w:val="00B22868"/>
    <w:rsid w:val="00B231A8"/>
    <w:rsid w:val="00B24F20"/>
    <w:rsid w:val="00B309A6"/>
    <w:rsid w:val="00B32BEC"/>
    <w:rsid w:val="00B35B5A"/>
    <w:rsid w:val="00B453AF"/>
    <w:rsid w:val="00B476B9"/>
    <w:rsid w:val="00B52045"/>
    <w:rsid w:val="00B523E3"/>
    <w:rsid w:val="00B52921"/>
    <w:rsid w:val="00B54DCF"/>
    <w:rsid w:val="00B54EEA"/>
    <w:rsid w:val="00B60461"/>
    <w:rsid w:val="00B63F52"/>
    <w:rsid w:val="00B72D13"/>
    <w:rsid w:val="00B73AAF"/>
    <w:rsid w:val="00B7516F"/>
    <w:rsid w:val="00B808D0"/>
    <w:rsid w:val="00B8734D"/>
    <w:rsid w:val="00B9190B"/>
    <w:rsid w:val="00B95BC0"/>
    <w:rsid w:val="00BA096A"/>
    <w:rsid w:val="00BC08CE"/>
    <w:rsid w:val="00BC3310"/>
    <w:rsid w:val="00BC6F0B"/>
    <w:rsid w:val="00BD0811"/>
    <w:rsid w:val="00BD27D6"/>
    <w:rsid w:val="00BD56CE"/>
    <w:rsid w:val="00BE0E58"/>
    <w:rsid w:val="00BE2EFB"/>
    <w:rsid w:val="00BE7B7D"/>
    <w:rsid w:val="00BF20DC"/>
    <w:rsid w:val="00BF7F8C"/>
    <w:rsid w:val="00C0223F"/>
    <w:rsid w:val="00C04CCB"/>
    <w:rsid w:val="00C103F7"/>
    <w:rsid w:val="00C13196"/>
    <w:rsid w:val="00C236B2"/>
    <w:rsid w:val="00C23706"/>
    <w:rsid w:val="00C23C30"/>
    <w:rsid w:val="00C2549D"/>
    <w:rsid w:val="00C27285"/>
    <w:rsid w:val="00C31952"/>
    <w:rsid w:val="00C34C98"/>
    <w:rsid w:val="00C45C96"/>
    <w:rsid w:val="00C46AA4"/>
    <w:rsid w:val="00C47BBD"/>
    <w:rsid w:val="00C47CF4"/>
    <w:rsid w:val="00C50E26"/>
    <w:rsid w:val="00C520BA"/>
    <w:rsid w:val="00C52FD7"/>
    <w:rsid w:val="00C53125"/>
    <w:rsid w:val="00C55B72"/>
    <w:rsid w:val="00C61D43"/>
    <w:rsid w:val="00C6455D"/>
    <w:rsid w:val="00C65222"/>
    <w:rsid w:val="00C65EB5"/>
    <w:rsid w:val="00C7125D"/>
    <w:rsid w:val="00C7364E"/>
    <w:rsid w:val="00C7423F"/>
    <w:rsid w:val="00C74788"/>
    <w:rsid w:val="00C80E2E"/>
    <w:rsid w:val="00C912D4"/>
    <w:rsid w:val="00C972DF"/>
    <w:rsid w:val="00C97E79"/>
    <w:rsid w:val="00CA35E9"/>
    <w:rsid w:val="00CA7E12"/>
    <w:rsid w:val="00CB4F6A"/>
    <w:rsid w:val="00CB5D75"/>
    <w:rsid w:val="00CB6F75"/>
    <w:rsid w:val="00CC3DF0"/>
    <w:rsid w:val="00CC4E5B"/>
    <w:rsid w:val="00CC5097"/>
    <w:rsid w:val="00CC5AFD"/>
    <w:rsid w:val="00CC6D7D"/>
    <w:rsid w:val="00CD4E9F"/>
    <w:rsid w:val="00CD696A"/>
    <w:rsid w:val="00CD7F4F"/>
    <w:rsid w:val="00CE3E5A"/>
    <w:rsid w:val="00CE44D2"/>
    <w:rsid w:val="00CF1E03"/>
    <w:rsid w:val="00CF4694"/>
    <w:rsid w:val="00CF5847"/>
    <w:rsid w:val="00D01634"/>
    <w:rsid w:val="00D054A3"/>
    <w:rsid w:val="00D14A3E"/>
    <w:rsid w:val="00D17DA3"/>
    <w:rsid w:val="00D203A1"/>
    <w:rsid w:val="00D22F66"/>
    <w:rsid w:val="00D23B27"/>
    <w:rsid w:val="00D277F9"/>
    <w:rsid w:val="00D314C8"/>
    <w:rsid w:val="00D36D11"/>
    <w:rsid w:val="00D40911"/>
    <w:rsid w:val="00D412CC"/>
    <w:rsid w:val="00D425E4"/>
    <w:rsid w:val="00D447B2"/>
    <w:rsid w:val="00D559F4"/>
    <w:rsid w:val="00D56943"/>
    <w:rsid w:val="00D63144"/>
    <w:rsid w:val="00D77EB5"/>
    <w:rsid w:val="00D81656"/>
    <w:rsid w:val="00D8506B"/>
    <w:rsid w:val="00D8715E"/>
    <w:rsid w:val="00D9008F"/>
    <w:rsid w:val="00D9241C"/>
    <w:rsid w:val="00DA0A8F"/>
    <w:rsid w:val="00DA2FB6"/>
    <w:rsid w:val="00DA5459"/>
    <w:rsid w:val="00DB09E3"/>
    <w:rsid w:val="00DB71BF"/>
    <w:rsid w:val="00DC1177"/>
    <w:rsid w:val="00DC3A04"/>
    <w:rsid w:val="00DD22ED"/>
    <w:rsid w:val="00DD40D9"/>
    <w:rsid w:val="00DD53EF"/>
    <w:rsid w:val="00DD5E9B"/>
    <w:rsid w:val="00DD60C0"/>
    <w:rsid w:val="00DD6AED"/>
    <w:rsid w:val="00DE1E10"/>
    <w:rsid w:val="00DE3429"/>
    <w:rsid w:val="00DE6746"/>
    <w:rsid w:val="00DF1F9D"/>
    <w:rsid w:val="00DF6D3B"/>
    <w:rsid w:val="00E00AB7"/>
    <w:rsid w:val="00E02B08"/>
    <w:rsid w:val="00E12E20"/>
    <w:rsid w:val="00E14FBE"/>
    <w:rsid w:val="00E15E34"/>
    <w:rsid w:val="00E205AB"/>
    <w:rsid w:val="00E21F5F"/>
    <w:rsid w:val="00E2275A"/>
    <w:rsid w:val="00E230D5"/>
    <w:rsid w:val="00E2603D"/>
    <w:rsid w:val="00E2657E"/>
    <w:rsid w:val="00E26877"/>
    <w:rsid w:val="00E438E1"/>
    <w:rsid w:val="00E44610"/>
    <w:rsid w:val="00E452DD"/>
    <w:rsid w:val="00E50B85"/>
    <w:rsid w:val="00E52586"/>
    <w:rsid w:val="00E57A3F"/>
    <w:rsid w:val="00E7604D"/>
    <w:rsid w:val="00E805BC"/>
    <w:rsid w:val="00E91080"/>
    <w:rsid w:val="00E91F0C"/>
    <w:rsid w:val="00E93C99"/>
    <w:rsid w:val="00EA419C"/>
    <w:rsid w:val="00EA4347"/>
    <w:rsid w:val="00EA45AE"/>
    <w:rsid w:val="00EB4177"/>
    <w:rsid w:val="00EB4C91"/>
    <w:rsid w:val="00EC22D8"/>
    <w:rsid w:val="00EC279D"/>
    <w:rsid w:val="00EC28C6"/>
    <w:rsid w:val="00EC2C36"/>
    <w:rsid w:val="00EC2F72"/>
    <w:rsid w:val="00EC553B"/>
    <w:rsid w:val="00EC7B94"/>
    <w:rsid w:val="00ED1400"/>
    <w:rsid w:val="00ED18C1"/>
    <w:rsid w:val="00ED5E0C"/>
    <w:rsid w:val="00EE5429"/>
    <w:rsid w:val="00EE704C"/>
    <w:rsid w:val="00EF7AC6"/>
    <w:rsid w:val="00EF7D1C"/>
    <w:rsid w:val="00F006FF"/>
    <w:rsid w:val="00F06EEC"/>
    <w:rsid w:val="00F07672"/>
    <w:rsid w:val="00F1489B"/>
    <w:rsid w:val="00F2239F"/>
    <w:rsid w:val="00F306C5"/>
    <w:rsid w:val="00F419B0"/>
    <w:rsid w:val="00F43BF0"/>
    <w:rsid w:val="00F46010"/>
    <w:rsid w:val="00F54D88"/>
    <w:rsid w:val="00F551C9"/>
    <w:rsid w:val="00F61B00"/>
    <w:rsid w:val="00F63872"/>
    <w:rsid w:val="00F644E6"/>
    <w:rsid w:val="00F662BA"/>
    <w:rsid w:val="00F7561C"/>
    <w:rsid w:val="00F75D14"/>
    <w:rsid w:val="00F773E8"/>
    <w:rsid w:val="00F84C31"/>
    <w:rsid w:val="00F87327"/>
    <w:rsid w:val="00F9790D"/>
    <w:rsid w:val="00F97E58"/>
    <w:rsid w:val="00F97EC8"/>
    <w:rsid w:val="00FA34B0"/>
    <w:rsid w:val="00FB1862"/>
    <w:rsid w:val="00FC106E"/>
    <w:rsid w:val="00FC1B95"/>
    <w:rsid w:val="00FC6E50"/>
    <w:rsid w:val="00FD0007"/>
    <w:rsid w:val="00FD41F8"/>
    <w:rsid w:val="00FD4E60"/>
    <w:rsid w:val="00FD795A"/>
    <w:rsid w:val="00FF0CF2"/>
    <w:rsid w:val="00FF3A07"/>
    <w:rsid w:val="24F705E7"/>
    <w:rsid w:val="3BEB6902"/>
    <w:rsid w:val="7F9003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93A51"/>
  <w14:defaultImageDpi w14:val="32767"/>
  <w15:chartTrackingRefBased/>
  <w15:docId w15:val="{78A9159F-BEF5-4888-A112-D609B838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B7F"/>
    <w:pPr>
      <w:spacing w:line="264" w:lineRule="auto"/>
    </w:pPr>
    <w:rPr>
      <w:rFonts w:ascii="Roboto Condensed" w:hAnsi="Roboto Condensed"/>
      <w:sz w:val="18"/>
      <w:szCs w:val="20"/>
    </w:rPr>
  </w:style>
  <w:style w:type="paragraph" w:styleId="Heading1">
    <w:name w:val="heading 1"/>
    <w:basedOn w:val="Normal"/>
    <w:next w:val="Normal"/>
    <w:link w:val="Heading1Char"/>
    <w:uiPriority w:val="9"/>
    <w:qFormat/>
    <w:rsid w:val="00314380"/>
    <w:pPr>
      <w:spacing w:before="120" w:line="240" w:lineRule="auto"/>
      <w:outlineLvl w:val="0"/>
    </w:pPr>
    <w:rPr>
      <w:b/>
      <w:caps/>
      <w:color w:val="1D9C98"/>
      <w:sz w:val="34"/>
      <w:szCs w:val="34"/>
    </w:rPr>
  </w:style>
  <w:style w:type="paragraph" w:styleId="Heading2">
    <w:name w:val="heading 2"/>
    <w:basedOn w:val="Normal"/>
    <w:next w:val="Normal"/>
    <w:link w:val="Heading2Char"/>
    <w:uiPriority w:val="9"/>
    <w:unhideWhenUsed/>
    <w:qFormat/>
    <w:rsid w:val="00B21105"/>
    <w:pPr>
      <w:spacing w:before="200"/>
      <w:outlineLvl w:val="1"/>
    </w:pPr>
    <w:rPr>
      <w:b/>
      <w:bCs/>
      <w:caps/>
      <w:sz w:val="22"/>
      <w:szCs w:val="22"/>
    </w:rPr>
  </w:style>
  <w:style w:type="paragraph" w:styleId="Heading3">
    <w:name w:val="heading 3"/>
    <w:basedOn w:val="Normal"/>
    <w:next w:val="Normal"/>
    <w:link w:val="Heading3Char"/>
    <w:uiPriority w:val="9"/>
    <w:unhideWhenUsed/>
    <w:qFormat/>
    <w:rsid w:val="0028642B"/>
    <w:pPr>
      <w:spacing w:line="276" w:lineRule="auto"/>
      <w:outlineLvl w:val="2"/>
    </w:pPr>
    <w:rPr>
      <w:rFonts w:cstheme="minorHAnsi"/>
      <w:i/>
      <w:iCs/>
      <w:color w:val="1D9C9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778E"/>
    <w:rPr>
      <w:color w:val="000000" w:themeColor="text1"/>
      <w:u w:val="single" w:color="1D9C98"/>
    </w:rPr>
  </w:style>
  <w:style w:type="paragraph" w:customStyle="1" w:styleId="SidebarName">
    <w:name w:val="Sidebar Name"/>
    <w:basedOn w:val="Normal"/>
    <w:qFormat/>
    <w:rsid w:val="005A6B6B"/>
    <w:pPr>
      <w:spacing w:after="60"/>
    </w:pPr>
    <w:rPr>
      <w:b/>
      <w:bCs/>
      <w:szCs w:val="18"/>
    </w:rPr>
  </w:style>
  <w:style w:type="paragraph" w:styleId="ListParagraph">
    <w:name w:val="List Paragraph"/>
    <w:basedOn w:val="Normal"/>
    <w:link w:val="ListParagraphChar"/>
    <w:uiPriority w:val="34"/>
    <w:qFormat/>
    <w:rsid w:val="0035243D"/>
    <w:pPr>
      <w:spacing w:after="40"/>
      <w:ind w:left="720"/>
    </w:pPr>
  </w:style>
  <w:style w:type="character" w:styleId="FollowedHyperlink">
    <w:name w:val="FollowedHyperlink"/>
    <w:basedOn w:val="DefaultParagraphFont"/>
    <w:uiPriority w:val="99"/>
    <w:semiHidden/>
    <w:unhideWhenUsed/>
    <w:rsid w:val="0042778E"/>
    <w:rPr>
      <w:color w:val="000000" w:themeColor="text1"/>
      <w:u w:val="single"/>
    </w:rPr>
  </w:style>
  <w:style w:type="character" w:customStyle="1" w:styleId="Heading3Char">
    <w:name w:val="Heading 3 Char"/>
    <w:basedOn w:val="DefaultParagraphFont"/>
    <w:link w:val="Heading3"/>
    <w:uiPriority w:val="9"/>
    <w:rsid w:val="0028642B"/>
    <w:rPr>
      <w:rFonts w:ascii="Roboto Condensed" w:hAnsi="Roboto Condensed" w:cstheme="minorHAnsi"/>
      <w:i/>
      <w:iCs/>
      <w:color w:val="1D9C98"/>
      <w:sz w:val="20"/>
      <w:szCs w:val="20"/>
    </w:rPr>
  </w:style>
  <w:style w:type="paragraph" w:styleId="BalloonText">
    <w:name w:val="Balloon Text"/>
    <w:basedOn w:val="Normal"/>
    <w:link w:val="BalloonTextChar"/>
    <w:uiPriority w:val="99"/>
    <w:semiHidden/>
    <w:unhideWhenUsed/>
    <w:rsid w:val="00F006FF"/>
    <w:rPr>
      <w:szCs w:val="18"/>
    </w:rPr>
  </w:style>
  <w:style w:type="character" w:customStyle="1" w:styleId="BalloonTextChar">
    <w:name w:val="Balloon Text Char"/>
    <w:basedOn w:val="DefaultParagraphFont"/>
    <w:link w:val="BalloonText"/>
    <w:uiPriority w:val="99"/>
    <w:semiHidden/>
    <w:rsid w:val="00F006FF"/>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4A5E15"/>
    <w:pPr>
      <w:tabs>
        <w:tab w:val="right" w:pos="15120"/>
      </w:tabs>
      <w:spacing w:after="0"/>
      <w:jc w:val="center"/>
    </w:pPr>
    <w:rPr>
      <w:color w:val="FFFFFF" w:themeColor="background1"/>
      <w:sz w:val="16"/>
      <w:szCs w:val="16"/>
    </w:rPr>
  </w:style>
  <w:style w:type="character" w:customStyle="1" w:styleId="FooterChar">
    <w:name w:val="Footer Char"/>
    <w:basedOn w:val="DefaultParagraphFont"/>
    <w:link w:val="Footer"/>
    <w:uiPriority w:val="99"/>
    <w:rsid w:val="004A5E15"/>
    <w:rPr>
      <w:rFonts w:ascii="Roboto Condensed" w:hAnsi="Roboto Condensed"/>
      <w:color w:val="FFFFFF" w:themeColor="background1"/>
      <w:sz w:val="16"/>
      <w:szCs w:val="16"/>
    </w:rPr>
  </w:style>
  <w:style w:type="character" w:customStyle="1" w:styleId="ListParagraphChar">
    <w:name w:val="List Paragraph Char"/>
    <w:link w:val="ListParagraph"/>
    <w:uiPriority w:val="34"/>
    <w:locked/>
    <w:rsid w:val="0035243D"/>
    <w:rPr>
      <w:rFonts w:ascii="Roboto Condensed" w:hAnsi="Roboto Condensed"/>
      <w:sz w:val="17"/>
      <w:szCs w:val="20"/>
    </w:rPr>
  </w:style>
  <w:style w:type="character" w:customStyle="1" w:styleId="UnresolvedMention2">
    <w:name w:val="Unresolved Mention2"/>
    <w:basedOn w:val="DefaultParagraphFont"/>
    <w:uiPriority w:val="99"/>
    <w:semiHidden/>
    <w:unhideWhenUsed/>
    <w:rsid w:val="00713A03"/>
    <w:rPr>
      <w:color w:val="808080"/>
      <w:shd w:val="clear" w:color="auto" w:fill="E6E6E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B6F75"/>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23706"/>
    <w:rPr>
      <w:sz w:val="16"/>
      <w:szCs w:val="16"/>
    </w:rPr>
  </w:style>
  <w:style w:type="paragraph" w:customStyle="1" w:styleId="SidebarHeading">
    <w:name w:val="Sidebar Heading"/>
    <w:basedOn w:val="Heading3"/>
    <w:qFormat/>
    <w:rsid w:val="00AC1A2A"/>
    <w:pPr>
      <w:pBdr>
        <w:top w:val="single" w:sz="12" w:space="1" w:color="1D9C98"/>
        <w:left w:val="single" w:sz="12" w:space="4" w:color="1D9C98"/>
        <w:bottom w:val="single" w:sz="18" w:space="1" w:color="A9D2A0"/>
        <w:right w:val="single" w:sz="12" w:space="4" w:color="1D9C98"/>
      </w:pBdr>
      <w:shd w:val="clear" w:color="auto" w:fill="1D9C98"/>
      <w:spacing w:before="240" w:line="240" w:lineRule="auto"/>
      <w:ind w:right="144"/>
    </w:pPr>
    <w:rPr>
      <w:i w:val="0"/>
      <w:iCs w:val="0"/>
      <w:caps/>
      <w:color w:val="FFFFFF" w:themeColor="background1"/>
      <w:szCs w:val="24"/>
    </w:rPr>
  </w:style>
  <w:style w:type="paragraph" w:styleId="CommentSubject">
    <w:name w:val="annotation subject"/>
    <w:basedOn w:val="Normal"/>
    <w:next w:val="Normal"/>
    <w:link w:val="CommentSubjectChar"/>
    <w:uiPriority w:val="99"/>
    <w:semiHidden/>
    <w:unhideWhenUsed/>
    <w:rsid w:val="00C46AA4"/>
    <w:rPr>
      <w:b/>
      <w:bCs/>
      <w:sz w:val="20"/>
    </w:rPr>
  </w:style>
  <w:style w:type="character" w:customStyle="1" w:styleId="CommentSubjectChar">
    <w:name w:val="Comment Subject Char"/>
    <w:basedOn w:val="DefaultParagraphFont"/>
    <w:link w:val="CommentSubject"/>
    <w:uiPriority w:val="99"/>
    <w:semiHidden/>
    <w:rsid w:val="00C46AA4"/>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314380"/>
    <w:rPr>
      <w:rFonts w:ascii="Roboto Condensed" w:eastAsia="Times New Roman" w:hAnsi="Roboto Condensed" w:cs="Open Sans"/>
      <w:b/>
      <w:caps/>
      <w:color w:val="1D9C98"/>
      <w:sz w:val="34"/>
      <w:szCs w:val="34"/>
    </w:rPr>
  </w:style>
  <w:style w:type="paragraph" w:customStyle="1" w:styleId="Tagline">
    <w:name w:val="Tagline"/>
    <w:basedOn w:val="Normal"/>
    <w:qFormat/>
    <w:rsid w:val="002D29EB"/>
    <w:pPr>
      <w:pBdr>
        <w:bottom w:val="single" w:sz="8" w:space="1" w:color="1D9C98"/>
      </w:pBdr>
      <w:spacing w:after="360" w:line="240" w:lineRule="auto"/>
    </w:pPr>
    <w:rPr>
      <w:rFonts w:ascii="Roboto Condensed Light" w:hAnsi="Roboto Condensed Light"/>
      <w:i/>
      <w:noProof/>
      <w:sz w:val="28"/>
      <w:szCs w:val="28"/>
    </w:rPr>
  </w:style>
  <w:style w:type="character" w:customStyle="1" w:styleId="Heading2Char">
    <w:name w:val="Heading 2 Char"/>
    <w:basedOn w:val="DefaultParagraphFont"/>
    <w:link w:val="Heading2"/>
    <w:uiPriority w:val="9"/>
    <w:rsid w:val="00B21105"/>
    <w:rPr>
      <w:rFonts w:ascii="Roboto Condensed" w:hAnsi="Roboto Condensed"/>
      <w:b/>
      <w:bCs/>
      <w:caps/>
      <w:sz w:val="22"/>
      <w:szCs w:val="22"/>
    </w:rPr>
  </w:style>
  <w:style w:type="character" w:styleId="UnresolvedMention">
    <w:name w:val="Unresolved Mention"/>
    <w:basedOn w:val="DefaultParagraphFont"/>
    <w:uiPriority w:val="99"/>
    <w:semiHidden/>
    <w:unhideWhenUsed/>
    <w:rsid w:val="0077798E"/>
    <w:rPr>
      <w:color w:val="605E5C"/>
      <w:shd w:val="clear" w:color="auto" w:fill="E1DFDD"/>
    </w:rPr>
  </w:style>
  <w:style w:type="character" w:styleId="Emphasis">
    <w:name w:val="Emphasis"/>
    <w:uiPriority w:val="20"/>
    <w:qFormat/>
    <w:rsid w:val="00B54EEA"/>
    <w:rPr>
      <w:b/>
      <w:bCs/>
      <w:color w:val="1D9C9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7233">
      <w:bodyDiv w:val="1"/>
      <w:marLeft w:val="0"/>
      <w:marRight w:val="0"/>
      <w:marTop w:val="0"/>
      <w:marBottom w:val="0"/>
      <w:divBdr>
        <w:top w:val="none" w:sz="0" w:space="0" w:color="auto"/>
        <w:left w:val="none" w:sz="0" w:space="0" w:color="auto"/>
        <w:bottom w:val="none" w:sz="0" w:space="0" w:color="auto"/>
        <w:right w:val="none" w:sz="0" w:space="0" w:color="auto"/>
      </w:divBdr>
    </w:div>
    <w:div w:id="81413041">
      <w:bodyDiv w:val="1"/>
      <w:marLeft w:val="0"/>
      <w:marRight w:val="0"/>
      <w:marTop w:val="0"/>
      <w:marBottom w:val="0"/>
      <w:divBdr>
        <w:top w:val="none" w:sz="0" w:space="0" w:color="auto"/>
        <w:left w:val="none" w:sz="0" w:space="0" w:color="auto"/>
        <w:bottom w:val="none" w:sz="0" w:space="0" w:color="auto"/>
        <w:right w:val="none" w:sz="0" w:space="0" w:color="auto"/>
      </w:divBdr>
      <w:divsChild>
        <w:div w:id="1006127475">
          <w:marLeft w:val="994"/>
          <w:marRight w:val="0"/>
          <w:marTop w:val="0"/>
          <w:marBottom w:val="0"/>
          <w:divBdr>
            <w:top w:val="none" w:sz="0" w:space="0" w:color="auto"/>
            <w:left w:val="none" w:sz="0" w:space="0" w:color="auto"/>
            <w:bottom w:val="none" w:sz="0" w:space="0" w:color="auto"/>
            <w:right w:val="none" w:sz="0" w:space="0" w:color="auto"/>
          </w:divBdr>
        </w:div>
        <w:div w:id="1278176704">
          <w:marLeft w:val="994"/>
          <w:marRight w:val="0"/>
          <w:marTop w:val="0"/>
          <w:marBottom w:val="0"/>
          <w:divBdr>
            <w:top w:val="none" w:sz="0" w:space="0" w:color="auto"/>
            <w:left w:val="none" w:sz="0" w:space="0" w:color="auto"/>
            <w:bottom w:val="none" w:sz="0" w:space="0" w:color="auto"/>
            <w:right w:val="none" w:sz="0" w:space="0" w:color="auto"/>
          </w:divBdr>
        </w:div>
        <w:div w:id="1496458096">
          <w:marLeft w:val="994"/>
          <w:marRight w:val="0"/>
          <w:marTop w:val="0"/>
          <w:marBottom w:val="0"/>
          <w:divBdr>
            <w:top w:val="none" w:sz="0" w:space="0" w:color="auto"/>
            <w:left w:val="none" w:sz="0" w:space="0" w:color="auto"/>
            <w:bottom w:val="none" w:sz="0" w:space="0" w:color="auto"/>
            <w:right w:val="none" w:sz="0" w:space="0" w:color="auto"/>
          </w:divBdr>
        </w:div>
        <w:div w:id="1962686411">
          <w:marLeft w:val="994"/>
          <w:marRight w:val="0"/>
          <w:marTop w:val="0"/>
          <w:marBottom w:val="0"/>
          <w:divBdr>
            <w:top w:val="none" w:sz="0" w:space="0" w:color="auto"/>
            <w:left w:val="none" w:sz="0" w:space="0" w:color="auto"/>
            <w:bottom w:val="none" w:sz="0" w:space="0" w:color="auto"/>
            <w:right w:val="none" w:sz="0" w:space="0" w:color="auto"/>
          </w:divBdr>
        </w:div>
      </w:divsChild>
    </w:div>
    <w:div w:id="165903964">
      <w:bodyDiv w:val="1"/>
      <w:marLeft w:val="0"/>
      <w:marRight w:val="0"/>
      <w:marTop w:val="0"/>
      <w:marBottom w:val="0"/>
      <w:divBdr>
        <w:top w:val="none" w:sz="0" w:space="0" w:color="auto"/>
        <w:left w:val="none" w:sz="0" w:space="0" w:color="auto"/>
        <w:bottom w:val="none" w:sz="0" w:space="0" w:color="auto"/>
        <w:right w:val="none" w:sz="0" w:space="0" w:color="auto"/>
      </w:divBdr>
      <w:divsChild>
        <w:div w:id="924605634">
          <w:marLeft w:val="720"/>
          <w:marRight w:val="0"/>
          <w:marTop w:val="0"/>
          <w:marBottom w:val="0"/>
          <w:divBdr>
            <w:top w:val="none" w:sz="0" w:space="0" w:color="auto"/>
            <w:left w:val="none" w:sz="0" w:space="0" w:color="auto"/>
            <w:bottom w:val="none" w:sz="0" w:space="0" w:color="auto"/>
            <w:right w:val="none" w:sz="0" w:space="0" w:color="auto"/>
          </w:divBdr>
        </w:div>
        <w:div w:id="1472557725">
          <w:marLeft w:val="720"/>
          <w:marRight w:val="0"/>
          <w:marTop w:val="0"/>
          <w:marBottom w:val="0"/>
          <w:divBdr>
            <w:top w:val="none" w:sz="0" w:space="0" w:color="auto"/>
            <w:left w:val="none" w:sz="0" w:space="0" w:color="auto"/>
            <w:bottom w:val="none" w:sz="0" w:space="0" w:color="auto"/>
            <w:right w:val="none" w:sz="0" w:space="0" w:color="auto"/>
          </w:divBdr>
        </w:div>
        <w:div w:id="2042895329">
          <w:marLeft w:val="720"/>
          <w:marRight w:val="0"/>
          <w:marTop w:val="0"/>
          <w:marBottom w:val="0"/>
          <w:divBdr>
            <w:top w:val="none" w:sz="0" w:space="0" w:color="auto"/>
            <w:left w:val="none" w:sz="0" w:space="0" w:color="auto"/>
            <w:bottom w:val="none" w:sz="0" w:space="0" w:color="auto"/>
            <w:right w:val="none" w:sz="0" w:space="0" w:color="auto"/>
          </w:divBdr>
        </w:div>
      </w:divsChild>
    </w:div>
    <w:div w:id="195512564">
      <w:bodyDiv w:val="1"/>
      <w:marLeft w:val="0"/>
      <w:marRight w:val="0"/>
      <w:marTop w:val="0"/>
      <w:marBottom w:val="0"/>
      <w:divBdr>
        <w:top w:val="none" w:sz="0" w:space="0" w:color="auto"/>
        <w:left w:val="none" w:sz="0" w:space="0" w:color="auto"/>
        <w:bottom w:val="none" w:sz="0" w:space="0" w:color="auto"/>
        <w:right w:val="none" w:sz="0" w:space="0" w:color="auto"/>
      </w:divBdr>
    </w:div>
    <w:div w:id="520054432">
      <w:bodyDiv w:val="1"/>
      <w:marLeft w:val="0"/>
      <w:marRight w:val="0"/>
      <w:marTop w:val="0"/>
      <w:marBottom w:val="0"/>
      <w:divBdr>
        <w:top w:val="none" w:sz="0" w:space="0" w:color="auto"/>
        <w:left w:val="none" w:sz="0" w:space="0" w:color="auto"/>
        <w:bottom w:val="none" w:sz="0" w:space="0" w:color="auto"/>
        <w:right w:val="none" w:sz="0" w:space="0" w:color="auto"/>
      </w:divBdr>
    </w:div>
    <w:div w:id="676227447">
      <w:bodyDiv w:val="1"/>
      <w:marLeft w:val="0"/>
      <w:marRight w:val="0"/>
      <w:marTop w:val="0"/>
      <w:marBottom w:val="0"/>
      <w:divBdr>
        <w:top w:val="none" w:sz="0" w:space="0" w:color="auto"/>
        <w:left w:val="none" w:sz="0" w:space="0" w:color="auto"/>
        <w:bottom w:val="none" w:sz="0" w:space="0" w:color="auto"/>
        <w:right w:val="none" w:sz="0" w:space="0" w:color="auto"/>
      </w:divBdr>
      <w:divsChild>
        <w:div w:id="556358623">
          <w:marLeft w:val="1008"/>
          <w:marRight w:val="0"/>
          <w:marTop w:val="106"/>
          <w:marBottom w:val="0"/>
          <w:divBdr>
            <w:top w:val="none" w:sz="0" w:space="0" w:color="auto"/>
            <w:left w:val="none" w:sz="0" w:space="0" w:color="auto"/>
            <w:bottom w:val="none" w:sz="0" w:space="0" w:color="auto"/>
            <w:right w:val="none" w:sz="0" w:space="0" w:color="auto"/>
          </w:divBdr>
        </w:div>
        <w:div w:id="771977938">
          <w:marLeft w:val="1440"/>
          <w:marRight w:val="0"/>
          <w:marTop w:val="91"/>
          <w:marBottom w:val="0"/>
          <w:divBdr>
            <w:top w:val="none" w:sz="0" w:space="0" w:color="auto"/>
            <w:left w:val="none" w:sz="0" w:space="0" w:color="auto"/>
            <w:bottom w:val="none" w:sz="0" w:space="0" w:color="auto"/>
            <w:right w:val="none" w:sz="0" w:space="0" w:color="auto"/>
          </w:divBdr>
        </w:div>
        <w:div w:id="897859960">
          <w:marLeft w:val="1008"/>
          <w:marRight w:val="0"/>
          <w:marTop w:val="106"/>
          <w:marBottom w:val="0"/>
          <w:divBdr>
            <w:top w:val="none" w:sz="0" w:space="0" w:color="auto"/>
            <w:left w:val="none" w:sz="0" w:space="0" w:color="auto"/>
            <w:bottom w:val="none" w:sz="0" w:space="0" w:color="auto"/>
            <w:right w:val="none" w:sz="0" w:space="0" w:color="auto"/>
          </w:divBdr>
        </w:div>
        <w:div w:id="1378506702">
          <w:marLeft w:val="1440"/>
          <w:marRight w:val="0"/>
          <w:marTop w:val="91"/>
          <w:marBottom w:val="0"/>
          <w:divBdr>
            <w:top w:val="none" w:sz="0" w:space="0" w:color="auto"/>
            <w:left w:val="none" w:sz="0" w:space="0" w:color="auto"/>
            <w:bottom w:val="none" w:sz="0" w:space="0" w:color="auto"/>
            <w:right w:val="none" w:sz="0" w:space="0" w:color="auto"/>
          </w:divBdr>
        </w:div>
      </w:divsChild>
    </w:div>
    <w:div w:id="851261098">
      <w:bodyDiv w:val="1"/>
      <w:marLeft w:val="0"/>
      <w:marRight w:val="0"/>
      <w:marTop w:val="0"/>
      <w:marBottom w:val="0"/>
      <w:divBdr>
        <w:top w:val="none" w:sz="0" w:space="0" w:color="auto"/>
        <w:left w:val="none" w:sz="0" w:space="0" w:color="auto"/>
        <w:bottom w:val="none" w:sz="0" w:space="0" w:color="auto"/>
        <w:right w:val="none" w:sz="0" w:space="0" w:color="auto"/>
      </w:divBdr>
    </w:div>
    <w:div w:id="997851560">
      <w:bodyDiv w:val="1"/>
      <w:marLeft w:val="0"/>
      <w:marRight w:val="0"/>
      <w:marTop w:val="0"/>
      <w:marBottom w:val="0"/>
      <w:divBdr>
        <w:top w:val="none" w:sz="0" w:space="0" w:color="auto"/>
        <w:left w:val="none" w:sz="0" w:space="0" w:color="auto"/>
        <w:bottom w:val="none" w:sz="0" w:space="0" w:color="auto"/>
        <w:right w:val="none" w:sz="0" w:space="0" w:color="auto"/>
      </w:divBdr>
    </w:div>
    <w:div w:id="1011029345">
      <w:bodyDiv w:val="1"/>
      <w:marLeft w:val="0"/>
      <w:marRight w:val="0"/>
      <w:marTop w:val="0"/>
      <w:marBottom w:val="0"/>
      <w:divBdr>
        <w:top w:val="none" w:sz="0" w:space="0" w:color="auto"/>
        <w:left w:val="none" w:sz="0" w:space="0" w:color="auto"/>
        <w:bottom w:val="none" w:sz="0" w:space="0" w:color="auto"/>
        <w:right w:val="none" w:sz="0" w:space="0" w:color="auto"/>
      </w:divBdr>
      <w:divsChild>
        <w:div w:id="112529697">
          <w:marLeft w:val="432"/>
          <w:marRight w:val="0"/>
          <w:marTop w:val="115"/>
          <w:marBottom w:val="0"/>
          <w:divBdr>
            <w:top w:val="none" w:sz="0" w:space="0" w:color="auto"/>
            <w:left w:val="none" w:sz="0" w:space="0" w:color="auto"/>
            <w:bottom w:val="none" w:sz="0" w:space="0" w:color="auto"/>
            <w:right w:val="none" w:sz="0" w:space="0" w:color="auto"/>
          </w:divBdr>
        </w:div>
      </w:divsChild>
    </w:div>
    <w:div w:id="1053894061">
      <w:bodyDiv w:val="1"/>
      <w:marLeft w:val="0"/>
      <w:marRight w:val="0"/>
      <w:marTop w:val="0"/>
      <w:marBottom w:val="0"/>
      <w:divBdr>
        <w:top w:val="none" w:sz="0" w:space="0" w:color="auto"/>
        <w:left w:val="none" w:sz="0" w:space="0" w:color="auto"/>
        <w:bottom w:val="none" w:sz="0" w:space="0" w:color="auto"/>
        <w:right w:val="none" w:sz="0" w:space="0" w:color="auto"/>
      </w:divBdr>
    </w:div>
    <w:div w:id="1227298373">
      <w:bodyDiv w:val="1"/>
      <w:marLeft w:val="0"/>
      <w:marRight w:val="0"/>
      <w:marTop w:val="0"/>
      <w:marBottom w:val="0"/>
      <w:divBdr>
        <w:top w:val="none" w:sz="0" w:space="0" w:color="auto"/>
        <w:left w:val="none" w:sz="0" w:space="0" w:color="auto"/>
        <w:bottom w:val="none" w:sz="0" w:space="0" w:color="auto"/>
        <w:right w:val="none" w:sz="0" w:space="0" w:color="auto"/>
      </w:divBdr>
    </w:div>
    <w:div w:id="1317883771">
      <w:bodyDiv w:val="1"/>
      <w:marLeft w:val="0"/>
      <w:marRight w:val="0"/>
      <w:marTop w:val="0"/>
      <w:marBottom w:val="0"/>
      <w:divBdr>
        <w:top w:val="none" w:sz="0" w:space="0" w:color="auto"/>
        <w:left w:val="none" w:sz="0" w:space="0" w:color="auto"/>
        <w:bottom w:val="none" w:sz="0" w:space="0" w:color="auto"/>
        <w:right w:val="none" w:sz="0" w:space="0" w:color="auto"/>
      </w:divBdr>
      <w:divsChild>
        <w:div w:id="259409520">
          <w:marLeft w:val="720"/>
          <w:marRight w:val="0"/>
          <w:marTop w:val="0"/>
          <w:marBottom w:val="0"/>
          <w:divBdr>
            <w:top w:val="none" w:sz="0" w:space="0" w:color="auto"/>
            <w:left w:val="none" w:sz="0" w:space="0" w:color="auto"/>
            <w:bottom w:val="none" w:sz="0" w:space="0" w:color="auto"/>
            <w:right w:val="none" w:sz="0" w:space="0" w:color="auto"/>
          </w:divBdr>
        </w:div>
        <w:div w:id="371879352">
          <w:marLeft w:val="720"/>
          <w:marRight w:val="0"/>
          <w:marTop w:val="0"/>
          <w:marBottom w:val="0"/>
          <w:divBdr>
            <w:top w:val="none" w:sz="0" w:space="0" w:color="auto"/>
            <w:left w:val="none" w:sz="0" w:space="0" w:color="auto"/>
            <w:bottom w:val="none" w:sz="0" w:space="0" w:color="auto"/>
            <w:right w:val="none" w:sz="0" w:space="0" w:color="auto"/>
          </w:divBdr>
        </w:div>
        <w:div w:id="1821724108">
          <w:marLeft w:val="720"/>
          <w:marRight w:val="0"/>
          <w:marTop w:val="0"/>
          <w:marBottom w:val="0"/>
          <w:divBdr>
            <w:top w:val="none" w:sz="0" w:space="0" w:color="auto"/>
            <w:left w:val="none" w:sz="0" w:space="0" w:color="auto"/>
            <w:bottom w:val="none" w:sz="0" w:space="0" w:color="auto"/>
            <w:right w:val="none" w:sz="0" w:space="0" w:color="auto"/>
          </w:divBdr>
        </w:div>
      </w:divsChild>
    </w:div>
    <w:div w:id="1367831698">
      <w:bodyDiv w:val="1"/>
      <w:marLeft w:val="0"/>
      <w:marRight w:val="0"/>
      <w:marTop w:val="0"/>
      <w:marBottom w:val="0"/>
      <w:divBdr>
        <w:top w:val="none" w:sz="0" w:space="0" w:color="auto"/>
        <w:left w:val="none" w:sz="0" w:space="0" w:color="auto"/>
        <w:bottom w:val="none" w:sz="0" w:space="0" w:color="auto"/>
        <w:right w:val="none" w:sz="0" w:space="0" w:color="auto"/>
      </w:divBdr>
    </w:div>
    <w:div w:id="1401292763">
      <w:bodyDiv w:val="1"/>
      <w:marLeft w:val="0"/>
      <w:marRight w:val="0"/>
      <w:marTop w:val="0"/>
      <w:marBottom w:val="0"/>
      <w:divBdr>
        <w:top w:val="none" w:sz="0" w:space="0" w:color="auto"/>
        <w:left w:val="none" w:sz="0" w:space="0" w:color="auto"/>
        <w:bottom w:val="none" w:sz="0" w:space="0" w:color="auto"/>
        <w:right w:val="none" w:sz="0" w:space="0" w:color="auto"/>
      </w:divBdr>
    </w:div>
    <w:div w:id="1446341426">
      <w:bodyDiv w:val="1"/>
      <w:marLeft w:val="0"/>
      <w:marRight w:val="0"/>
      <w:marTop w:val="0"/>
      <w:marBottom w:val="0"/>
      <w:divBdr>
        <w:top w:val="none" w:sz="0" w:space="0" w:color="auto"/>
        <w:left w:val="none" w:sz="0" w:space="0" w:color="auto"/>
        <w:bottom w:val="none" w:sz="0" w:space="0" w:color="auto"/>
        <w:right w:val="none" w:sz="0" w:space="0" w:color="auto"/>
      </w:divBdr>
    </w:div>
    <w:div w:id="1655600327">
      <w:bodyDiv w:val="1"/>
      <w:marLeft w:val="0"/>
      <w:marRight w:val="0"/>
      <w:marTop w:val="0"/>
      <w:marBottom w:val="0"/>
      <w:divBdr>
        <w:top w:val="none" w:sz="0" w:space="0" w:color="auto"/>
        <w:left w:val="none" w:sz="0" w:space="0" w:color="auto"/>
        <w:bottom w:val="none" w:sz="0" w:space="0" w:color="auto"/>
        <w:right w:val="none" w:sz="0" w:space="0" w:color="auto"/>
      </w:divBdr>
    </w:div>
    <w:div w:id="1657955863">
      <w:bodyDiv w:val="1"/>
      <w:marLeft w:val="0"/>
      <w:marRight w:val="0"/>
      <w:marTop w:val="0"/>
      <w:marBottom w:val="0"/>
      <w:divBdr>
        <w:top w:val="none" w:sz="0" w:space="0" w:color="auto"/>
        <w:left w:val="none" w:sz="0" w:space="0" w:color="auto"/>
        <w:bottom w:val="none" w:sz="0" w:space="0" w:color="auto"/>
        <w:right w:val="none" w:sz="0" w:space="0" w:color="auto"/>
      </w:divBdr>
    </w:div>
    <w:div w:id="1690178342">
      <w:bodyDiv w:val="1"/>
      <w:marLeft w:val="0"/>
      <w:marRight w:val="0"/>
      <w:marTop w:val="0"/>
      <w:marBottom w:val="0"/>
      <w:divBdr>
        <w:top w:val="none" w:sz="0" w:space="0" w:color="auto"/>
        <w:left w:val="none" w:sz="0" w:space="0" w:color="auto"/>
        <w:bottom w:val="none" w:sz="0" w:space="0" w:color="auto"/>
        <w:right w:val="none" w:sz="0" w:space="0" w:color="auto"/>
      </w:divBdr>
    </w:div>
    <w:div w:id="1699774384">
      <w:bodyDiv w:val="1"/>
      <w:marLeft w:val="0"/>
      <w:marRight w:val="0"/>
      <w:marTop w:val="0"/>
      <w:marBottom w:val="0"/>
      <w:divBdr>
        <w:top w:val="none" w:sz="0" w:space="0" w:color="auto"/>
        <w:left w:val="none" w:sz="0" w:space="0" w:color="auto"/>
        <w:bottom w:val="none" w:sz="0" w:space="0" w:color="auto"/>
        <w:right w:val="none" w:sz="0" w:space="0" w:color="auto"/>
      </w:divBdr>
    </w:div>
    <w:div w:id="1792284025">
      <w:bodyDiv w:val="1"/>
      <w:marLeft w:val="0"/>
      <w:marRight w:val="0"/>
      <w:marTop w:val="0"/>
      <w:marBottom w:val="0"/>
      <w:divBdr>
        <w:top w:val="none" w:sz="0" w:space="0" w:color="auto"/>
        <w:left w:val="none" w:sz="0" w:space="0" w:color="auto"/>
        <w:bottom w:val="none" w:sz="0" w:space="0" w:color="auto"/>
        <w:right w:val="none" w:sz="0" w:space="0" w:color="auto"/>
      </w:divBdr>
    </w:div>
    <w:div w:id="1950157687">
      <w:bodyDiv w:val="1"/>
      <w:marLeft w:val="0"/>
      <w:marRight w:val="0"/>
      <w:marTop w:val="0"/>
      <w:marBottom w:val="0"/>
      <w:divBdr>
        <w:top w:val="none" w:sz="0" w:space="0" w:color="auto"/>
        <w:left w:val="none" w:sz="0" w:space="0" w:color="auto"/>
        <w:bottom w:val="none" w:sz="0" w:space="0" w:color="auto"/>
        <w:right w:val="none" w:sz="0" w:space="0" w:color="auto"/>
      </w:divBdr>
      <w:divsChild>
        <w:div w:id="1761560747">
          <w:marLeft w:val="144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epa.gov/system/files/documents/2022-12/tribal-software-faq.pdf" TargetMode="External"/><Relationship Id="rId3" Type="http://schemas.openxmlformats.org/officeDocument/2006/relationships/customXml" Target="../customXml/item3.xml"/><Relationship Id="rId21" Type="http://schemas.openxmlformats.org/officeDocument/2006/relationships/hyperlink" Target="https://www.epa.gov/system/files/documents/2022-12/software-procurement-roadmap-for-tribes.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nyder.jessica@epa.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pa.gov/system/files/documents/2022-12/software-procurement-roadmap-for-tribes.pdf" TargetMode="External"/><Relationship Id="rId20" Type="http://schemas.openxmlformats.org/officeDocument/2006/relationships/hyperlink" Target="https://www.epa.gov/system/files/documents/2022-12/tribal-software-faq.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pa.gov/system/files/documents/2022-12/tribal-software-faq.pdf"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epa.gov/system/files/documents/2022-12/software-procurement-roadmap-for-tribe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nyder.jessica@epa.gov"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e-enterprisefortheenvironment.net" TargetMode="External"/><Relationship Id="rId1" Type="http://schemas.openxmlformats.org/officeDocument/2006/relationships/hyperlink" Target="http://www.e-enterprisefortheenvironmen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2020-04-06T20:12:31+00:00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e3f09c3df709400db2417a7161762d62 xmlns="e5db16bf-0138-44ce-b0a9-0d22740e9528">
      <Terms xmlns="http://schemas.microsoft.com/office/infopath/2007/PartnerControls"/>
    </e3f09c3df709400db2417a7161762d62>
    <lcf76f155ced4ddcb4097134ff3c332f xmlns="93b78141-d495-4bba-917d-5835162213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F5987F82B2944088C71D69513C3366" ma:contentTypeVersion="16" ma:contentTypeDescription="Create a new document." ma:contentTypeScope="" ma:versionID="2aae72cd0a0981fc43987442f3177cd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5db16bf-0138-44ce-b0a9-0d22740e9528" xmlns:ns6="93b78141-d495-4bba-917d-583516221397" targetNamespace="http://schemas.microsoft.com/office/2006/metadata/properties" ma:root="true" ma:fieldsID="b13ea7c7a82837e3693d8b55f8fff6a3" ns1:_="" ns2:_="" ns3:_="" ns4:_="" ns5:_="" ns6:_="">
    <xsd:import namespace="http://schemas.microsoft.com/sharepoint/v3"/>
    <xsd:import namespace="4ffa91fb-a0ff-4ac5-b2db-65c790d184a4"/>
    <xsd:import namespace="http://schemas.microsoft.com/sharepoint.v3"/>
    <xsd:import namespace="http://schemas.microsoft.com/sharepoint/v3/fields"/>
    <xsd:import namespace="e5db16bf-0138-44ce-b0a9-0d22740e9528"/>
    <xsd:import namespace="93b78141-d495-4bba-917d-583516221397"/>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5:SharedWithUsers" minOccurs="0"/>
                <xsd:element ref="ns5:SharedWithDetails" minOccurs="0"/>
                <xsd:element ref="ns6:MediaServiceDateTaken" minOccurs="0"/>
                <xsd:element ref="ns6:MediaLengthInSeconds" minOccurs="0"/>
                <xsd:element ref="ns6:MediaServiceAutoTags" minOccurs="0"/>
                <xsd:element ref="ns6:MediaServiceOCR" minOccurs="0"/>
                <xsd:element ref="ns6:MediaServiceGenerationTime" minOccurs="0"/>
                <xsd:element ref="ns6:MediaServiceEventHashCode"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568dd259-ebdc-4b56-b9db-7e335e43836e}" ma:internalName="TaxCatchAllLabel" ma:readOnly="true" ma:showField="CatchAllDataLabel" ma:web="e5db16bf-0138-44ce-b0a9-0d22740e9528">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568dd259-ebdc-4b56-b9db-7e335e43836e}" ma:internalName="TaxCatchAll" ma:showField="CatchAllData" ma:web="e5db16bf-0138-44ce-b0a9-0d22740e95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db16bf-0138-44ce-b0a9-0d22740e9528"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b78141-d495-4bba-917d-583516221397"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LastSyncTimeStamp="2016-08-25T00:16:07.24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6BC34-5A45-466F-8052-BCA48EFB2C70}">
  <ds:schemaRefs>
    <ds:schemaRef ds:uri="http://schemas.microsoft.com/sharepoint.v3"/>
    <ds:schemaRef ds:uri="e5db16bf-0138-44ce-b0a9-0d22740e9528"/>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 ds:uri="4ffa91fb-a0ff-4ac5-b2db-65c790d184a4"/>
    <ds:schemaRef ds:uri="93b78141-d495-4bba-917d-583516221397"/>
    <ds:schemaRef ds:uri="http://schemas.microsoft.com/sharepoint/v3/fields"/>
    <ds:schemaRef ds:uri="http://schemas.microsoft.com/sharepoint/v3"/>
  </ds:schemaRefs>
</ds:datastoreItem>
</file>

<file path=customXml/itemProps2.xml><?xml version="1.0" encoding="utf-8"?>
<ds:datastoreItem xmlns:ds="http://schemas.openxmlformats.org/officeDocument/2006/customXml" ds:itemID="{6EEBEF92-69CD-4B78-9F46-B706E66CA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5db16bf-0138-44ce-b0a9-0d22740e9528"/>
    <ds:schemaRef ds:uri="93b78141-d495-4bba-917d-583516221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E1613-1DEA-486F-B81E-498354AA84E6}">
  <ds:schemaRefs>
    <ds:schemaRef ds:uri="Microsoft.SharePoint.Taxonomy.ContentTypeSync"/>
  </ds:schemaRefs>
</ds:datastoreItem>
</file>

<file path=customXml/itemProps4.xml><?xml version="1.0" encoding="utf-8"?>
<ds:datastoreItem xmlns:ds="http://schemas.openxmlformats.org/officeDocument/2006/customXml" ds:itemID="{C51074F6-DB3A-463E-B846-FAC4EC9DD4B3}">
  <ds:schemaRefs>
    <ds:schemaRef ds:uri="http://schemas.microsoft.com/sharepoint/v3/contenttype/forms"/>
  </ds:schemaRefs>
</ds:datastoreItem>
</file>

<file path=customXml/itemProps5.xml><?xml version="1.0" encoding="utf-8"?>
<ds:datastoreItem xmlns:ds="http://schemas.openxmlformats.org/officeDocument/2006/customXml" ds:itemID="{B6FC240C-EB1E-4C53-AFB3-6A838374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 Duke</dc:creator>
  <cp:keywords/>
  <dc:description/>
  <cp:lastModifiedBy>Sarah Abramowitz</cp:lastModifiedBy>
  <cp:revision>100</cp:revision>
  <cp:lastPrinted>2019-05-23T21:04:00Z</cp:lastPrinted>
  <dcterms:created xsi:type="dcterms:W3CDTF">2021-07-29T20:45:00Z</dcterms:created>
  <dcterms:modified xsi:type="dcterms:W3CDTF">2023-07-10T18:43:00Z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0x01010063F5987F82B2944088C71D69513C3366</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e3f09c3df709400db2417a7161762d62">
    <vt:lpwstr/>
  </property>
  <property fmtid="{D5CDD505-2E9C-101B-9397-08002B2CF9AE}" pid="7" name="_ExtendedDescription">
    <vt:lpwstr/>
  </property>
  <property fmtid="{D5CDD505-2E9C-101B-9397-08002B2CF9AE}" pid="8" name="MediaServiceImageTags">
    <vt:lpwstr/>
  </property>
</Properties>
</file>